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604" w:rsidRDefault="00820604" w:rsidP="00820604">
      <w:r>
        <w:rPr>
          <w:noProof/>
          <w:sz w:val="20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1844192</wp:posOffset>
            </wp:positionH>
            <wp:positionV relativeFrom="paragraph">
              <wp:posOffset>113386</wp:posOffset>
            </wp:positionV>
            <wp:extent cx="683209" cy="797356"/>
            <wp:effectExtent l="19050" t="0" r="2591" b="0"/>
            <wp:wrapNone/>
            <wp:docPr id="3" name="obrázek 3" descr="http://sweb.cz/oldrisov/znak150x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web.cz/oldrisov/znak150x198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09" cy="797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0604" w:rsidRDefault="00820604" w:rsidP="00820604"/>
    <w:p w:rsidR="00820604" w:rsidRDefault="00820604" w:rsidP="00820604"/>
    <w:p w:rsidR="00820604" w:rsidRDefault="009F6F4A" w:rsidP="00820604">
      <w:r w:rsidRPr="009F6F4A">
        <w:rPr>
          <w:noProof/>
          <w:sz w:val="2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margin-left:-5.5pt;margin-top:12.6pt;width:369pt;height:81pt;z-index:251659264" adj="5665" fillcolor="black">
            <v:shadow color="#868686"/>
            <v:textpath style="font-family:&quot;Comic Sans MS&quot;;font-weight:bold;font-style:italic;v-text-kern:t" trim="t" fitpath="t" xscale="f" string="Zprávičky naší sovičky"/>
          </v:shape>
        </w:pict>
      </w:r>
    </w:p>
    <w:p w:rsidR="00820604" w:rsidRDefault="00820604" w:rsidP="00820604"/>
    <w:p w:rsidR="00820604" w:rsidRDefault="00820604" w:rsidP="00820604"/>
    <w:p w:rsidR="00820604" w:rsidRDefault="00820604" w:rsidP="00820604">
      <w:r>
        <w:t xml:space="preserve">                </w:t>
      </w:r>
    </w:p>
    <w:p w:rsidR="00820604" w:rsidRDefault="00820604" w:rsidP="00820604"/>
    <w:p w:rsidR="00820604" w:rsidRDefault="00820604" w:rsidP="00820604"/>
    <w:p w:rsidR="00820604" w:rsidRDefault="00B96452" w:rsidP="00820604"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130175</wp:posOffset>
            </wp:positionV>
            <wp:extent cx="4428490" cy="2955290"/>
            <wp:effectExtent l="19050" t="0" r="0" b="0"/>
            <wp:wrapNone/>
            <wp:docPr id="2" name="detailImage" descr="http://img8.rajce.idnes.cz/d0801/4/4936/4936050_886f96cddc9797113db1af583039496c/images/IMG_7445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Image" descr="http://img8.rajce.idnes.cz/d0801/4/4936/4936050_886f96cddc9797113db1af583039496c/images/IMG_7445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490" cy="295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0604" w:rsidRDefault="00820604" w:rsidP="00820604"/>
    <w:p w:rsidR="00820604" w:rsidRDefault="00820604" w:rsidP="00820604"/>
    <w:p w:rsidR="00820604" w:rsidRPr="00B96452" w:rsidRDefault="00820604" w:rsidP="00820604">
      <w:pPr>
        <w:rPr>
          <w:rFonts w:ascii="Monotype Corsiva" w:hAnsi="Monotype Corsiva"/>
        </w:rPr>
      </w:pPr>
    </w:p>
    <w:p w:rsidR="00B96452" w:rsidRDefault="00B96452" w:rsidP="00B96452">
      <w:pPr>
        <w:jc w:val="center"/>
        <w:rPr>
          <w:rFonts w:ascii="Monotype Corsiva" w:hAnsi="Monotype Corsiva"/>
        </w:rPr>
      </w:pPr>
    </w:p>
    <w:p w:rsidR="00B96452" w:rsidRDefault="00B96452" w:rsidP="00B96452">
      <w:pPr>
        <w:jc w:val="center"/>
        <w:rPr>
          <w:rFonts w:ascii="Monotype Corsiva" w:hAnsi="Monotype Corsiva"/>
        </w:rPr>
      </w:pPr>
    </w:p>
    <w:p w:rsidR="00B96452" w:rsidRDefault="00B96452" w:rsidP="00B96452">
      <w:pPr>
        <w:jc w:val="center"/>
        <w:rPr>
          <w:rFonts w:ascii="Monotype Corsiva" w:hAnsi="Monotype Corsiva"/>
        </w:rPr>
      </w:pPr>
    </w:p>
    <w:p w:rsidR="00B96452" w:rsidRDefault="00B96452" w:rsidP="00B96452">
      <w:pPr>
        <w:jc w:val="center"/>
        <w:rPr>
          <w:rFonts w:ascii="Monotype Corsiva" w:hAnsi="Monotype Corsiva"/>
        </w:rPr>
      </w:pPr>
    </w:p>
    <w:p w:rsidR="00B96452" w:rsidRDefault="00B96452" w:rsidP="00B96452">
      <w:pPr>
        <w:jc w:val="center"/>
        <w:rPr>
          <w:rFonts w:ascii="Monotype Corsiva" w:hAnsi="Monotype Corsiva"/>
        </w:rPr>
      </w:pPr>
    </w:p>
    <w:p w:rsidR="00B96452" w:rsidRDefault="00B96452" w:rsidP="00B96452">
      <w:pPr>
        <w:jc w:val="center"/>
        <w:rPr>
          <w:rFonts w:ascii="Monotype Corsiva" w:hAnsi="Monotype Corsiva"/>
        </w:rPr>
      </w:pPr>
    </w:p>
    <w:p w:rsidR="00B96452" w:rsidRDefault="00B96452" w:rsidP="00B96452">
      <w:pPr>
        <w:jc w:val="center"/>
        <w:rPr>
          <w:rFonts w:ascii="Monotype Corsiva" w:hAnsi="Monotype Corsiva"/>
        </w:rPr>
      </w:pPr>
    </w:p>
    <w:p w:rsidR="00B96452" w:rsidRDefault="00B96452" w:rsidP="00B96452">
      <w:pPr>
        <w:jc w:val="center"/>
        <w:rPr>
          <w:rFonts w:ascii="Monotype Corsiva" w:hAnsi="Monotype Corsiva"/>
        </w:rPr>
      </w:pPr>
    </w:p>
    <w:p w:rsidR="00B96452" w:rsidRDefault="00B96452" w:rsidP="00B96452">
      <w:pPr>
        <w:jc w:val="center"/>
        <w:rPr>
          <w:rFonts w:ascii="Monotype Corsiva" w:hAnsi="Monotype Corsiva"/>
        </w:rPr>
      </w:pPr>
    </w:p>
    <w:p w:rsidR="00B96452" w:rsidRDefault="00B96452" w:rsidP="00B96452">
      <w:pPr>
        <w:jc w:val="center"/>
        <w:rPr>
          <w:rFonts w:ascii="Monotype Corsiva" w:hAnsi="Monotype Corsiva"/>
        </w:rPr>
      </w:pPr>
    </w:p>
    <w:p w:rsidR="00B96452" w:rsidRDefault="00B96452" w:rsidP="00B96452">
      <w:pPr>
        <w:jc w:val="center"/>
        <w:rPr>
          <w:rFonts w:ascii="Monotype Corsiva" w:hAnsi="Monotype Corsiva"/>
        </w:rPr>
      </w:pPr>
    </w:p>
    <w:p w:rsidR="00B96452" w:rsidRDefault="00B96452" w:rsidP="00B96452">
      <w:pPr>
        <w:jc w:val="center"/>
        <w:rPr>
          <w:rFonts w:ascii="Monotype Corsiva" w:hAnsi="Monotype Corsiva"/>
        </w:rPr>
      </w:pPr>
    </w:p>
    <w:p w:rsidR="00B96452" w:rsidRDefault="00B96452" w:rsidP="00B96452">
      <w:pPr>
        <w:jc w:val="center"/>
        <w:rPr>
          <w:rFonts w:ascii="Monotype Corsiva" w:hAnsi="Monotype Corsiva"/>
        </w:rPr>
      </w:pPr>
    </w:p>
    <w:p w:rsidR="00B96452" w:rsidRDefault="00B96452" w:rsidP="00B96452">
      <w:pPr>
        <w:jc w:val="center"/>
        <w:rPr>
          <w:rFonts w:ascii="Monotype Corsiva" w:hAnsi="Monotype Corsiva"/>
        </w:rPr>
      </w:pPr>
    </w:p>
    <w:p w:rsidR="00B96452" w:rsidRDefault="00B96452" w:rsidP="00B96452">
      <w:pPr>
        <w:jc w:val="center"/>
        <w:rPr>
          <w:rFonts w:ascii="Monotype Corsiva" w:hAnsi="Monotype Corsiva"/>
        </w:rPr>
      </w:pPr>
    </w:p>
    <w:p w:rsidR="00820604" w:rsidRPr="00B96452" w:rsidRDefault="00B96452" w:rsidP="00B96452">
      <w:pPr>
        <w:jc w:val="center"/>
        <w:rPr>
          <w:rFonts w:ascii="Comic Sans MS" w:hAnsi="Comic Sans MS"/>
          <w:sz w:val="20"/>
          <w:szCs w:val="20"/>
        </w:rPr>
      </w:pPr>
      <w:r w:rsidRPr="00B96452">
        <w:rPr>
          <w:rFonts w:ascii="Comic Sans MS" w:hAnsi="Comic Sans MS"/>
          <w:sz w:val="20"/>
          <w:szCs w:val="20"/>
        </w:rPr>
        <w:t>Slovo starosty</w:t>
      </w:r>
    </w:p>
    <w:p w:rsidR="00B96452" w:rsidRPr="00B96452" w:rsidRDefault="00B96452" w:rsidP="00B96452">
      <w:pPr>
        <w:jc w:val="center"/>
        <w:rPr>
          <w:rFonts w:ascii="Comic Sans MS" w:hAnsi="Comic Sans MS"/>
          <w:sz w:val="20"/>
          <w:szCs w:val="20"/>
        </w:rPr>
      </w:pPr>
      <w:r w:rsidRPr="00B96452">
        <w:rPr>
          <w:rFonts w:ascii="Comic Sans MS" w:hAnsi="Comic Sans MS"/>
          <w:sz w:val="20"/>
          <w:szCs w:val="20"/>
        </w:rPr>
        <w:t>Usnesení ze zasedání zastupitelstva obce</w:t>
      </w:r>
    </w:p>
    <w:p w:rsidR="00B96452" w:rsidRPr="00B96452" w:rsidRDefault="00B96452" w:rsidP="00B96452">
      <w:pPr>
        <w:jc w:val="center"/>
        <w:rPr>
          <w:rFonts w:ascii="Comic Sans MS" w:hAnsi="Comic Sans MS"/>
          <w:sz w:val="20"/>
          <w:szCs w:val="20"/>
        </w:rPr>
      </w:pPr>
      <w:r w:rsidRPr="00B96452">
        <w:rPr>
          <w:rFonts w:ascii="Comic Sans MS" w:hAnsi="Comic Sans MS"/>
          <w:sz w:val="20"/>
          <w:szCs w:val="20"/>
        </w:rPr>
        <w:t>Hodnocení třídění odpadů</w:t>
      </w:r>
    </w:p>
    <w:p w:rsidR="00B96452" w:rsidRPr="00B96452" w:rsidRDefault="00B96452" w:rsidP="00B96452">
      <w:pPr>
        <w:jc w:val="center"/>
        <w:rPr>
          <w:rFonts w:ascii="Comic Sans MS" w:hAnsi="Comic Sans MS"/>
          <w:sz w:val="20"/>
          <w:szCs w:val="20"/>
        </w:rPr>
      </w:pPr>
      <w:r w:rsidRPr="00B96452">
        <w:rPr>
          <w:rFonts w:ascii="Comic Sans MS" w:hAnsi="Comic Sans MS"/>
          <w:sz w:val="20"/>
          <w:szCs w:val="20"/>
        </w:rPr>
        <w:t>Základní škola</w:t>
      </w:r>
    </w:p>
    <w:p w:rsidR="00B96452" w:rsidRPr="00B96452" w:rsidRDefault="00B96452" w:rsidP="00B96452">
      <w:pPr>
        <w:jc w:val="center"/>
        <w:rPr>
          <w:rFonts w:ascii="Comic Sans MS" w:hAnsi="Comic Sans MS"/>
          <w:sz w:val="20"/>
          <w:szCs w:val="20"/>
        </w:rPr>
      </w:pPr>
      <w:r w:rsidRPr="00B96452">
        <w:rPr>
          <w:rFonts w:ascii="Comic Sans MS" w:hAnsi="Comic Sans MS"/>
          <w:sz w:val="20"/>
          <w:szCs w:val="20"/>
        </w:rPr>
        <w:t>Mateřská škola</w:t>
      </w:r>
    </w:p>
    <w:p w:rsidR="00B96452" w:rsidRPr="00B96452" w:rsidRDefault="00B96452" w:rsidP="00B96452">
      <w:pPr>
        <w:jc w:val="center"/>
        <w:rPr>
          <w:rFonts w:ascii="Comic Sans MS" w:hAnsi="Comic Sans MS"/>
          <w:sz w:val="20"/>
          <w:szCs w:val="20"/>
        </w:rPr>
      </w:pPr>
      <w:r w:rsidRPr="00B96452">
        <w:rPr>
          <w:rFonts w:ascii="Comic Sans MS" w:hAnsi="Comic Sans MS"/>
          <w:sz w:val="20"/>
          <w:szCs w:val="20"/>
        </w:rPr>
        <w:t>Sdružení maminek</w:t>
      </w:r>
    </w:p>
    <w:p w:rsidR="00B96452" w:rsidRPr="00B96452" w:rsidRDefault="00B96452" w:rsidP="00B96452">
      <w:pPr>
        <w:jc w:val="center"/>
        <w:rPr>
          <w:rFonts w:ascii="Comic Sans MS" w:hAnsi="Comic Sans MS"/>
          <w:sz w:val="20"/>
          <w:szCs w:val="20"/>
        </w:rPr>
      </w:pPr>
      <w:r w:rsidRPr="00B96452">
        <w:rPr>
          <w:rFonts w:ascii="Comic Sans MS" w:hAnsi="Comic Sans MS"/>
          <w:sz w:val="20"/>
          <w:szCs w:val="20"/>
        </w:rPr>
        <w:t>Poděkování</w:t>
      </w:r>
    </w:p>
    <w:p w:rsidR="00B96452" w:rsidRDefault="00B96452" w:rsidP="00B96452">
      <w:pPr>
        <w:jc w:val="center"/>
        <w:rPr>
          <w:rFonts w:ascii="Comic Sans MS" w:hAnsi="Comic Sans MS"/>
          <w:sz w:val="20"/>
          <w:szCs w:val="20"/>
        </w:rPr>
      </w:pPr>
      <w:r w:rsidRPr="00B96452">
        <w:rPr>
          <w:rFonts w:ascii="Comic Sans MS" w:hAnsi="Comic Sans MS"/>
          <w:sz w:val="20"/>
          <w:szCs w:val="20"/>
        </w:rPr>
        <w:t>Ministrantská florbalová liga</w:t>
      </w:r>
    </w:p>
    <w:p w:rsidR="00BA641C" w:rsidRPr="00B96452" w:rsidRDefault="00BA641C" w:rsidP="00B96452">
      <w:pPr>
        <w:jc w:val="center"/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Prajzské</w:t>
      </w:r>
      <w:proofErr w:type="spellEnd"/>
      <w:r>
        <w:rPr>
          <w:rFonts w:ascii="Comic Sans MS" w:hAnsi="Comic Sans MS"/>
          <w:sz w:val="20"/>
          <w:szCs w:val="20"/>
        </w:rPr>
        <w:t xml:space="preserve"> noviny</w:t>
      </w:r>
    </w:p>
    <w:p w:rsidR="00B96452" w:rsidRDefault="00CE508A" w:rsidP="00820604">
      <w:pPr>
        <w:rPr>
          <w:rFonts w:ascii="Arial" w:hAnsi="Arial" w:cs="Arial"/>
          <w:b/>
          <w:sz w:val="32"/>
          <w:szCs w:val="32"/>
          <w:u w:val="single"/>
        </w:rPr>
      </w:pPr>
      <w:r w:rsidRPr="00CE508A">
        <w:rPr>
          <w:rFonts w:ascii="Arial" w:hAnsi="Arial" w:cs="Arial"/>
          <w:b/>
          <w:noProof/>
          <w:sz w:val="32"/>
          <w:szCs w:val="32"/>
          <w:u w:val="single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3182874</wp:posOffset>
            </wp:positionH>
            <wp:positionV relativeFrom="paragraph">
              <wp:posOffset>-303581</wp:posOffset>
            </wp:positionV>
            <wp:extent cx="1012393" cy="994867"/>
            <wp:effectExtent l="19050" t="0" r="0" b="0"/>
            <wp:wrapNone/>
            <wp:docPr id="13" name="obrázek 11" descr="j0412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041246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93" cy="994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1F5C" w:rsidRPr="00820604" w:rsidRDefault="00181F5C" w:rsidP="00820604">
      <w:pPr>
        <w:rPr>
          <w:b/>
          <w:sz w:val="32"/>
          <w:szCs w:val="32"/>
          <w:u w:val="single"/>
        </w:rPr>
      </w:pPr>
      <w:r w:rsidRPr="00820604">
        <w:rPr>
          <w:rFonts w:ascii="Arial" w:hAnsi="Arial" w:cs="Arial"/>
          <w:b/>
          <w:sz w:val="32"/>
          <w:szCs w:val="32"/>
          <w:u w:val="single"/>
        </w:rPr>
        <w:t>Slovo starosty</w:t>
      </w:r>
    </w:p>
    <w:p w:rsidR="00181F5C" w:rsidRPr="00820604" w:rsidRDefault="00181F5C" w:rsidP="00181F5C">
      <w:pPr>
        <w:jc w:val="center"/>
        <w:rPr>
          <w:rFonts w:ascii="Arial" w:hAnsi="Arial" w:cs="Arial"/>
          <w:sz w:val="18"/>
          <w:szCs w:val="18"/>
        </w:rPr>
      </w:pPr>
    </w:p>
    <w:p w:rsidR="00820604" w:rsidRDefault="00820604" w:rsidP="00181F5C">
      <w:pPr>
        <w:ind w:firstLine="708"/>
        <w:jc w:val="both"/>
        <w:rPr>
          <w:rFonts w:ascii="Arial" w:hAnsi="Arial" w:cs="Arial"/>
          <w:sz w:val="18"/>
          <w:szCs w:val="18"/>
        </w:rPr>
      </w:pPr>
    </w:p>
    <w:p w:rsidR="00820604" w:rsidRPr="00BA641C" w:rsidRDefault="00181F5C" w:rsidP="00181F5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A641C">
        <w:rPr>
          <w:rFonts w:ascii="Arial" w:hAnsi="Arial" w:cs="Arial"/>
          <w:sz w:val="20"/>
          <w:szCs w:val="20"/>
        </w:rPr>
        <w:t xml:space="preserve">Vážení spoluobčané, není tomu tak dávno, co jsme vstupovali do roku 2011 jako do roku nového. V těchto dnech jsme vstoupili do jeho druhé poloviny, a to je příležitostí podívat se zpět, co se za tuto dobu v naší obci událo. </w:t>
      </w:r>
    </w:p>
    <w:p w:rsidR="00181F5C" w:rsidRPr="00BA641C" w:rsidRDefault="00181F5C" w:rsidP="00181F5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A641C">
        <w:rPr>
          <w:rFonts w:ascii="Arial" w:hAnsi="Arial" w:cs="Arial"/>
          <w:sz w:val="20"/>
          <w:szCs w:val="20"/>
        </w:rPr>
        <w:t xml:space="preserve">Nejvýznamnější událostí, která se každého z nás dotýká, byla a je pokračující stavba kanalizace a ČOV. Tato záležitost v současné době patrně nejvíce ovlivňuje život v obci po mnoha stránkách. Je možné říci, že stavba pokračuje podle plánu a nestane-li se nic nepředvídatelného, bude termín ukončení stavby – říjen 2011 – splněn. Ukazuje se však, že i přes informační materiály, které občané k této stavbě obdrželi a přes informace, které se jim dostávají na jednáních zastupitelstva obce nebo přímo na obecním úřadě, nemají mnozí v této chvíli jasno, co vše si má při realizaci této stavby zajistit vlastník nemovitosti a co je zajištěno dodavatelem stavby. Proto se zastupitelstvo rozhodlo vydat v příštích dnech tištěný materiál, který znovu popíše tuto problematiku, pokusí se zodpovědět nejčastěji kladené otázky </w:t>
      </w:r>
      <w:r w:rsidR="00CE508A">
        <w:rPr>
          <w:rFonts w:ascii="Arial" w:hAnsi="Arial" w:cs="Arial"/>
          <w:sz w:val="20"/>
          <w:szCs w:val="20"/>
        </w:rPr>
        <w:t xml:space="preserve">      </w:t>
      </w:r>
      <w:r w:rsidRPr="00BA641C">
        <w:rPr>
          <w:rFonts w:ascii="Arial" w:hAnsi="Arial" w:cs="Arial"/>
          <w:sz w:val="20"/>
          <w:szCs w:val="20"/>
        </w:rPr>
        <w:t>a bude Vám dodán do poštovních schránek.</w:t>
      </w:r>
    </w:p>
    <w:p w:rsidR="00181F5C" w:rsidRPr="00BA641C" w:rsidRDefault="00181F5C" w:rsidP="00181F5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A641C">
        <w:rPr>
          <w:rFonts w:ascii="Arial" w:hAnsi="Arial" w:cs="Arial"/>
          <w:sz w:val="20"/>
          <w:szCs w:val="20"/>
        </w:rPr>
        <w:t xml:space="preserve"> Vedle této rozhodující stavební akce byly realizovány některé drobnější práce, z nichž bych chtěl zmínit opravu dřevěného obložení prodejní buňky a buňky s toaletami v zámeckém parku, opravu dvou místností v přízemí budovy zámku, které slouží společenským organizacím při pořádání různých akcí v parku, dále pak rekonstrukce zasedací místnosti v hasičské zbrojnici, která po jejím dokončení vytvoří našim hasičům lepší podmínky pro jejich činnost. </w:t>
      </w:r>
    </w:p>
    <w:p w:rsidR="00181F5C" w:rsidRPr="00BA641C" w:rsidRDefault="00181F5C" w:rsidP="00181F5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A641C">
        <w:rPr>
          <w:rFonts w:ascii="Arial" w:hAnsi="Arial" w:cs="Arial"/>
          <w:sz w:val="20"/>
          <w:szCs w:val="20"/>
        </w:rPr>
        <w:t>Obec plánovala rovněž revitalizaci zámeckého</w:t>
      </w:r>
      <w:r w:rsidR="00BA641C">
        <w:rPr>
          <w:rFonts w:ascii="Arial" w:hAnsi="Arial" w:cs="Arial"/>
          <w:sz w:val="20"/>
          <w:szCs w:val="20"/>
        </w:rPr>
        <w:t xml:space="preserve"> parku. Za tímto účelem se také </w:t>
      </w:r>
      <w:r w:rsidRPr="00BA641C">
        <w:rPr>
          <w:rFonts w:ascii="Arial" w:hAnsi="Arial" w:cs="Arial"/>
          <w:sz w:val="20"/>
          <w:szCs w:val="20"/>
        </w:rPr>
        <w:t xml:space="preserve">ucházela v programu Leader o dotaci, kterou však neobdržela. Pokusíme se proto uspět v jiných dotačních titulech. </w:t>
      </w:r>
    </w:p>
    <w:p w:rsidR="00181F5C" w:rsidRPr="00BA641C" w:rsidRDefault="00181F5C" w:rsidP="00181F5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A641C">
        <w:rPr>
          <w:rFonts w:ascii="Arial" w:hAnsi="Arial" w:cs="Arial"/>
          <w:sz w:val="20"/>
          <w:szCs w:val="20"/>
        </w:rPr>
        <w:t>Rovněž ani na druhý pokus se nepodařilo získat dotaci z Mora</w:t>
      </w:r>
      <w:r w:rsidR="00D833D2" w:rsidRPr="00BA641C">
        <w:rPr>
          <w:rFonts w:ascii="Arial" w:hAnsi="Arial" w:cs="Arial"/>
          <w:sz w:val="20"/>
          <w:szCs w:val="20"/>
        </w:rPr>
        <w:t xml:space="preserve">vskoslezského kraje na projekt </w:t>
      </w:r>
      <w:r w:rsidRPr="00BA641C">
        <w:rPr>
          <w:rFonts w:ascii="Arial" w:hAnsi="Arial" w:cs="Arial"/>
          <w:sz w:val="20"/>
          <w:szCs w:val="20"/>
        </w:rPr>
        <w:t>rekonstrukce mateřské školy. Jelikož stav střešní krytiny na této budově je již v havarijním stavu, rozhodlo zastupitelstvo o její opravě, která by současně s dalšími drobnými úpravami měla proběhnout v době prázdnin.</w:t>
      </w:r>
    </w:p>
    <w:p w:rsidR="00820604" w:rsidRPr="00BA641C" w:rsidRDefault="00820604" w:rsidP="00181F5C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BA641C" w:rsidRDefault="00BA641C" w:rsidP="00BA64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81F5C" w:rsidRPr="00BA641C">
        <w:rPr>
          <w:rFonts w:ascii="Arial" w:hAnsi="Arial" w:cs="Arial"/>
          <w:sz w:val="20"/>
          <w:szCs w:val="20"/>
        </w:rPr>
        <w:t>Ale jak praví jedno přísloví: „Nejen prací živ je člověk</w:t>
      </w:r>
      <w:r w:rsidR="00820604" w:rsidRPr="00BA641C">
        <w:rPr>
          <w:rFonts w:ascii="Arial" w:hAnsi="Arial" w:cs="Arial"/>
          <w:sz w:val="20"/>
          <w:szCs w:val="20"/>
        </w:rPr>
        <w:t>,“</w:t>
      </w:r>
      <w:r w:rsidR="00181F5C" w:rsidRPr="00BA641C">
        <w:rPr>
          <w:rFonts w:ascii="Arial" w:hAnsi="Arial" w:cs="Arial"/>
          <w:sz w:val="20"/>
          <w:szCs w:val="20"/>
        </w:rPr>
        <w:t xml:space="preserve"> je třeba vzpomenout</w:t>
      </w:r>
      <w:r w:rsidR="00820604" w:rsidRPr="00BA641C">
        <w:rPr>
          <w:rFonts w:ascii="Arial" w:hAnsi="Arial" w:cs="Arial"/>
          <w:sz w:val="20"/>
          <w:szCs w:val="20"/>
        </w:rPr>
        <w:t xml:space="preserve"> </w:t>
      </w:r>
      <w:r w:rsidR="00181F5C" w:rsidRPr="00BA641C">
        <w:rPr>
          <w:rFonts w:ascii="Arial" w:hAnsi="Arial" w:cs="Arial"/>
          <w:sz w:val="20"/>
          <w:szCs w:val="20"/>
        </w:rPr>
        <w:t>i několik kulturních akcí, které zpříjemnily život Vám</w:t>
      </w:r>
      <w:r w:rsidR="00820604" w:rsidRPr="00BA641C">
        <w:rPr>
          <w:rFonts w:ascii="Arial" w:hAnsi="Arial" w:cs="Arial"/>
          <w:sz w:val="20"/>
          <w:szCs w:val="20"/>
        </w:rPr>
        <w:t>,</w:t>
      </w:r>
      <w:r w:rsidR="00181F5C" w:rsidRPr="00BA641C">
        <w:rPr>
          <w:rFonts w:ascii="Arial" w:hAnsi="Arial" w:cs="Arial"/>
          <w:sz w:val="20"/>
          <w:szCs w:val="20"/>
        </w:rPr>
        <w:t xml:space="preserve"> vážení spoluobčané. Zde stojí za připomenutí programy pro děti</w:t>
      </w:r>
      <w:r w:rsidR="00820604" w:rsidRPr="00BA641C">
        <w:rPr>
          <w:rFonts w:ascii="Arial" w:hAnsi="Arial" w:cs="Arial"/>
          <w:sz w:val="20"/>
          <w:szCs w:val="20"/>
        </w:rPr>
        <w:t>,</w:t>
      </w:r>
      <w:r w:rsidR="00181F5C" w:rsidRPr="00BA641C">
        <w:rPr>
          <w:rFonts w:ascii="Arial" w:hAnsi="Arial" w:cs="Arial"/>
          <w:sz w:val="20"/>
          <w:szCs w:val="20"/>
        </w:rPr>
        <w:t xml:space="preserve"> jako pálení čarodějnic, oslavy dne dětí, žákovský fotbalový turnaj, ale i pro dospělé, jako stavění máje,</w:t>
      </w:r>
      <w:r w:rsidR="00820604" w:rsidRPr="00BA641C">
        <w:rPr>
          <w:rFonts w:ascii="Arial" w:hAnsi="Arial" w:cs="Arial"/>
          <w:sz w:val="20"/>
          <w:szCs w:val="20"/>
        </w:rPr>
        <w:t xml:space="preserve"> setkání </w:t>
      </w:r>
      <w:r w:rsidR="00181F5C" w:rsidRPr="00BA641C">
        <w:rPr>
          <w:rFonts w:ascii="Arial" w:hAnsi="Arial" w:cs="Arial"/>
          <w:sz w:val="20"/>
          <w:szCs w:val="20"/>
        </w:rPr>
        <w:t xml:space="preserve">s občany </w:t>
      </w:r>
      <w:r w:rsidR="00820604" w:rsidRPr="00BA641C">
        <w:rPr>
          <w:rFonts w:ascii="Arial" w:hAnsi="Arial" w:cs="Arial"/>
          <w:sz w:val="20"/>
          <w:szCs w:val="20"/>
        </w:rPr>
        <w:t xml:space="preserve">polské obce </w:t>
      </w:r>
      <w:proofErr w:type="spellStart"/>
      <w:r w:rsidR="00181F5C" w:rsidRPr="00BA641C">
        <w:rPr>
          <w:rFonts w:ascii="Arial" w:hAnsi="Arial" w:cs="Arial"/>
          <w:sz w:val="20"/>
          <w:szCs w:val="20"/>
        </w:rPr>
        <w:t>Pil</w:t>
      </w:r>
      <w:r w:rsidR="00820604" w:rsidRPr="00BA641C">
        <w:rPr>
          <w:rFonts w:ascii="Arial" w:hAnsi="Arial" w:cs="Arial"/>
          <w:sz w:val="20"/>
          <w:szCs w:val="20"/>
        </w:rPr>
        <w:t>szcz</w:t>
      </w:r>
      <w:proofErr w:type="spellEnd"/>
      <w:r w:rsidR="00181F5C" w:rsidRPr="00BA641C">
        <w:rPr>
          <w:rFonts w:ascii="Arial" w:hAnsi="Arial" w:cs="Arial"/>
          <w:sz w:val="20"/>
          <w:szCs w:val="20"/>
        </w:rPr>
        <w:t xml:space="preserve"> na hranici, den o</w:t>
      </w:r>
      <w:r w:rsidR="00820604" w:rsidRPr="00BA641C">
        <w:rPr>
          <w:rFonts w:ascii="Arial" w:hAnsi="Arial" w:cs="Arial"/>
          <w:sz w:val="20"/>
          <w:szCs w:val="20"/>
        </w:rPr>
        <w:t>tevřených</w:t>
      </w:r>
    </w:p>
    <w:p w:rsidR="00BA641C" w:rsidRDefault="00BA641C" w:rsidP="00BA641C">
      <w:pPr>
        <w:jc w:val="both"/>
        <w:rPr>
          <w:rFonts w:ascii="Arial" w:hAnsi="Arial" w:cs="Arial"/>
          <w:sz w:val="20"/>
          <w:szCs w:val="20"/>
        </w:rPr>
      </w:pPr>
    </w:p>
    <w:p w:rsidR="00BA641C" w:rsidRDefault="00BA641C" w:rsidP="00BA641C">
      <w:pPr>
        <w:jc w:val="both"/>
        <w:rPr>
          <w:rFonts w:ascii="Arial" w:hAnsi="Arial" w:cs="Arial"/>
          <w:sz w:val="20"/>
          <w:szCs w:val="20"/>
        </w:rPr>
      </w:pPr>
    </w:p>
    <w:p w:rsidR="00181F5C" w:rsidRPr="00BA641C" w:rsidRDefault="00820604" w:rsidP="00BA641C">
      <w:pPr>
        <w:jc w:val="both"/>
        <w:rPr>
          <w:rFonts w:ascii="Arial" w:hAnsi="Arial" w:cs="Arial"/>
          <w:sz w:val="20"/>
          <w:szCs w:val="20"/>
        </w:rPr>
      </w:pPr>
      <w:r w:rsidRPr="00BA641C">
        <w:rPr>
          <w:rFonts w:ascii="Arial" w:hAnsi="Arial" w:cs="Arial"/>
          <w:sz w:val="20"/>
          <w:szCs w:val="20"/>
        </w:rPr>
        <w:t xml:space="preserve">dveří v základní škole </w:t>
      </w:r>
      <w:r w:rsidR="00181F5C" w:rsidRPr="00BA641C">
        <w:rPr>
          <w:rFonts w:ascii="Arial" w:hAnsi="Arial" w:cs="Arial"/>
          <w:sz w:val="20"/>
          <w:szCs w:val="20"/>
        </w:rPr>
        <w:t>aj. Za aktivitu při organizování těchto akcí je třeba všem pořádajícím upřímně poděkovat.</w:t>
      </w:r>
    </w:p>
    <w:p w:rsidR="00820604" w:rsidRPr="00BA641C" w:rsidRDefault="00820604" w:rsidP="00820604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181F5C" w:rsidRPr="00BA641C" w:rsidRDefault="00181F5C" w:rsidP="0082060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A641C">
        <w:rPr>
          <w:rFonts w:ascii="Arial" w:hAnsi="Arial" w:cs="Arial"/>
          <w:sz w:val="20"/>
          <w:szCs w:val="20"/>
        </w:rPr>
        <w:t>Vážení spoluobčané</w:t>
      </w:r>
      <w:r w:rsidR="00820604" w:rsidRPr="00BA641C">
        <w:rPr>
          <w:rFonts w:ascii="Arial" w:hAnsi="Arial" w:cs="Arial"/>
          <w:sz w:val="20"/>
          <w:szCs w:val="20"/>
        </w:rPr>
        <w:t>,</w:t>
      </w:r>
      <w:r w:rsidRPr="00BA641C">
        <w:rPr>
          <w:rFonts w:ascii="Arial" w:hAnsi="Arial" w:cs="Arial"/>
          <w:sz w:val="20"/>
          <w:szCs w:val="20"/>
        </w:rPr>
        <w:t xml:space="preserve"> v této chvíli se nacházíme v období prázdnin </w:t>
      </w:r>
      <w:r w:rsidR="00820604" w:rsidRPr="00BA641C">
        <w:rPr>
          <w:rFonts w:ascii="Arial" w:hAnsi="Arial" w:cs="Arial"/>
          <w:sz w:val="20"/>
          <w:szCs w:val="20"/>
        </w:rPr>
        <w:t xml:space="preserve">                </w:t>
      </w:r>
      <w:r w:rsidR="00D833D2" w:rsidRPr="00BA641C">
        <w:rPr>
          <w:rFonts w:ascii="Arial" w:hAnsi="Arial" w:cs="Arial"/>
          <w:sz w:val="20"/>
          <w:szCs w:val="20"/>
        </w:rPr>
        <w:t xml:space="preserve">  </w:t>
      </w:r>
      <w:r w:rsidRPr="00BA641C">
        <w:rPr>
          <w:rFonts w:ascii="Arial" w:hAnsi="Arial" w:cs="Arial"/>
          <w:sz w:val="20"/>
          <w:szCs w:val="20"/>
        </w:rPr>
        <w:t>a dovolených.  Přeji Vám, abyste si svou dovolenou, ať už ji budete trávit v tuzemsku či za hranicemi naší republiky, ve zdraví užili, odpoutali se od každodenních pracovních povinností, osvěžili své tělo i ducha a plni elánu a ve zdraví se opět vrátili do  svých domovů.</w:t>
      </w:r>
    </w:p>
    <w:p w:rsidR="00820604" w:rsidRPr="00BA641C" w:rsidRDefault="00820604" w:rsidP="00820604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820604" w:rsidRPr="00BA641C" w:rsidRDefault="00CE508A" w:rsidP="00820604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1934845</wp:posOffset>
            </wp:positionH>
            <wp:positionV relativeFrom="paragraph">
              <wp:posOffset>49530</wp:posOffset>
            </wp:positionV>
            <wp:extent cx="636270" cy="533400"/>
            <wp:effectExtent l="0" t="0" r="0" b="0"/>
            <wp:wrapNone/>
            <wp:docPr id="23" name="obrázek 19" descr="C:\Documents and Settings\Simka\Local Settings\Temporary Internet Files\Content.IE5\4FH7V0EJ\MC90035029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Simka\Local Settings\Temporary Internet Files\Content.IE5\4FH7V0EJ\MC900350291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641C">
        <w:rPr>
          <w:rFonts w:ascii="Arial" w:hAnsi="Arial" w:cs="Arial"/>
          <w:sz w:val="20"/>
          <w:szCs w:val="20"/>
        </w:rPr>
        <w:tab/>
      </w:r>
      <w:r w:rsidR="00BA641C">
        <w:rPr>
          <w:rFonts w:ascii="Arial" w:hAnsi="Arial" w:cs="Arial"/>
          <w:sz w:val="20"/>
          <w:szCs w:val="20"/>
        </w:rPr>
        <w:tab/>
      </w:r>
      <w:r w:rsidR="00BA641C">
        <w:rPr>
          <w:rFonts w:ascii="Arial" w:hAnsi="Arial" w:cs="Arial"/>
          <w:sz w:val="20"/>
          <w:szCs w:val="20"/>
        </w:rPr>
        <w:tab/>
      </w:r>
      <w:r w:rsidR="00BA641C">
        <w:rPr>
          <w:rFonts w:ascii="Arial" w:hAnsi="Arial" w:cs="Arial"/>
          <w:sz w:val="20"/>
          <w:szCs w:val="20"/>
        </w:rPr>
        <w:tab/>
      </w:r>
      <w:r w:rsidR="00BA641C">
        <w:rPr>
          <w:rFonts w:ascii="Arial" w:hAnsi="Arial" w:cs="Arial"/>
          <w:sz w:val="20"/>
          <w:szCs w:val="20"/>
        </w:rPr>
        <w:tab/>
      </w:r>
      <w:r w:rsidR="00BA641C">
        <w:rPr>
          <w:rFonts w:ascii="Arial" w:hAnsi="Arial" w:cs="Arial"/>
          <w:sz w:val="20"/>
          <w:szCs w:val="20"/>
        </w:rPr>
        <w:tab/>
        <w:t xml:space="preserve">          </w:t>
      </w:r>
      <w:r w:rsidR="00820604" w:rsidRPr="00BA641C">
        <w:rPr>
          <w:rFonts w:ascii="Arial" w:hAnsi="Arial" w:cs="Arial"/>
          <w:sz w:val="20"/>
          <w:szCs w:val="20"/>
        </w:rPr>
        <w:t>Ing. Petr Toman</w:t>
      </w:r>
    </w:p>
    <w:p w:rsidR="00820604" w:rsidRPr="00BA641C" w:rsidRDefault="00BA641C" w:rsidP="00820604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r w:rsidR="00820604" w:rsidRPr="00BA641C">
        <w:rPr>
          <w:rFonts w:ascii="Arial" w:hAnsi="Arial" w:cs="Arial"/>
          <w:sz w:val="20"/>
          <w:szCs w:val="20"/>
        </w:rPr>
        <w:t xml:space="preserve">    starosta obce</w:t>
      </w:r>
    </w:p>
    <w:p w:rsidR="00BA641C" w:rsidRDefault="00BA641C" w:rsidP="005D7A7A">
      <w:pPr>
        <w:rPr>
          <w:b/>
          <w:sz w:val="28"/>
          <w:szCs w:val="28"/>
          <w:u w:val="single"/>
        </w:rPr>
      </w:pPr>
    </w:p>
    <w:p w:rsidR="00BA641C" w:rsidRDefault="00BA641C" w:rsidP="005D7A7A">
      <w:pPr>
        <w:rPr>
          <w:b/>
          <w:sz w:val="28"/>
          <w:szCs w:val="28"/>
          <w:u w:val="single"/>
        </w:rPr>
      </w:pPr>
    </w:p>
    <w:p w:rsidR="00BA641C" w:rsidRDefault="00BA641C" w:rsidP="005D7A7A">
      <w:pPr>
        <w:rPr>
          <w:b/>
          <w:sz w:val="28"/>
          <w:szCs w:val="28"/>
          <w:u w:val="single"/>
        </w:rPr>
      </w:pPr>
    </w:p>
    <w:p w:rsidR="005D7A7A" w:rsidRPr="005D7A7A" w:rsidRDefault="005D7A7A" w:rsidP="005D7A7A">
      <w:pPr>
        <w:rPr>
          <w:b/>
          <w:sz w:val="28"/>
          <w:szCs w:val="28"/>
          <w:u w:val="single"/>
        </w:rPr>
      </w:pPr>
      <w:r w:rsidRPr="005D7A7A">
        <w:rPr>
          <w:b/>
          <w:sz w:val="28"/>
          <w:szCs w:val="28"/>
          <w:u w:val="single"/>
        </w:rPr>
        <w:t xml:space="preserve">Usnesení č.7 ze  zasedání Zastupitelstva obce </w:t>
      </w:r>
      <w:proofErr w:type="spellStart"/>
      <w:r w:rsidRPr="005D7A7A">
        <w:rPr>
          <w:b/>
          <w:sz w:val="28"/>
          <w:szCs w:val="28"/>
          <w:u w:val="single"/>
        </w:rPr>
        <w:t>Oldřišov</w:t>
      </w:r>
      <w:proofErr w:type="spellEnd"/>
      <w:r w:rsidRPr="005D7A7A">
        <w:rPr>
          <w:b/>
          <w:sz w:val="28"/>
          <w:szCs w:val="28"/>
          <w:u w:val="single"/>
        </w:rPr>
        <w:t xml:space="preserve"> konaného dne 30.6.2011</w:t>
      </w:r>
    </w:p>
    <w:p w:rsidR="005D7A7A" w:rsidRPr="005D7A7A" w:rsidRDefault="005D7A7A" w:rsidP="005D7A7A"/>
    <w:p w:rsidR="005D7A7A" w:rsidRPr="005D7A7A" w:rsidRDefault="005D7A7A" w:rsidP="005D7A7A">
      <w:pPr>
        <w:rPr>
          <w:b/>
          <w:sz w:val="20"/>
          <w:szCs w:val="20"/>
        </w:rPr>
      </w:pPr>
      <w:r w:rsidRPr="005D7A7A">
        <w:rPr>
          <w:b/>
          <w:sz w:val="20"/>
          <w:szCs w:val="20"/>
        </w:rPr>
        <w:t>Zastupitelstvo obce schvaluje:</w:t>
      </w:r>
    </w:p>
    <w:p w:rsidR="005D7A7A" w:rsidRDefault="005D7A7A" w:rsidP="005D7A7A">
      <w:pPr>
        <w:numPr>
          <w:ilvl w:val="0"/>
          <w:numId w:val="2"/>
        </w:numPr>
        <w:rPr>
          <w:sz w:val="20"/>
          <w:szCs w:val="20"/>
        </w:rPr>
      </w:pPr>
      <w:r w:rsidRPr="005D7A7A">
        <w:rPr>
          <w:sz w:val="20"/>
          <w:szCs w:val="20"/>
        </w:rPr>
        <w:t>Program jednání ZO č.7</w:t>
      </w:r>
      <w:r>
        <w:rPr>
          <w:sz w:val="20"/>
          <w:szCs w:val="20"/>
        </w:rPr>
        <w:t>.</w:t>
      </w:r>
    </w:p>
    <w:p w:rsidR="005D7A7A" w:rsidRPr="005D7A7A" w:rsidRDefault="005D7A7A" w:rsidP="005D7A7A">
      <w:pPr>
        <w:numPr>
          <w:ilvl w:val="0"/>
          <w:numId w:val="2"/>
        </w:numPr>
        <w:rPr>
          <w:sz w:val="20"/>
          <w:szCs w:val="20"/>
        </w:rPr>
      </w:pPr>
      <w:r w:rsidRPr="005D7A7A">
        <w:rPr>
          <w:sz w:val="20"/>
          <w:szCs w:val="20"/>
        </w:rPr>
        <w:t xml:space="preserve">Zadání změny  č.6 ÚPD obce  </w:t>
      </w:r>
      <w:proofErr w:type="spellStart"/>
      <w:r w:rsidRPr="005D7A7A">
        <w:rPr>
          <w:sz w:val="20"/>
          <w:szCs w:val="20"/>
        </w:rPr>
        <w:t>Oldřišov</w:t>
      </w:r>
      <w:proofErr w:type="spellEnd"/>
      <w:r w:rsidRPr="005D7A7A">
        <w:rPr>
          <w:sz w:val="20"/>
          <w:szCs w:val="20"/>
        </w:rPr>
        <w:t>.</w:t>
      </w:r>
    </w:p>
    <w:p w:rsidR="005D7A7A" w:rsidRPr="005D7A7A" w:rsidRDefault="005D7A7A" w:rsidP="005D7A7A">
      <w:pPr>
        <w:numPr>
          <w:ilvl w:val="0"/>
          <w:numId w:val="2"/>
        </w:numPr>
        <w:rPr>
          <w:sz w:val="20"/>
          <w:szCs w:val="20"/>
        </w:rPr>
      </w:pPr>
      <w:r w:rsidRPr="005D7A7A">
        <w:rPr>
          <w:sz w:val="20"/>
          <w:szCs w:val="20"/>
        </w:rPr>
        <w:t xml:space="preserve">Zvýšení finančního  příspěvku  na  školní rok 2011-2012 pro  ZŠ </w:t>
      </w:r>
      <w:proofErr w:type="spellStart"/>
      <w:r w:rsidRPr="005D7A7A">
        <w:rPr>
          <w:sz w:val="20"/>
          <w:szCs w:val="20"/>
        </w:rPr>
        <w:t>Oldřišov</w:t>
      </w:r>
      <w:proofErr w:type="spellEnd"/>
      <w:r w:rsidRPr="005D7A7A">
        <w:rPr>
          <w:sz w:val="20"/>
          <w:szCs w:val="20"/>
        </w:rPr>
        <w:t xml:space="preserve">. </w:t>
      </w:r>
    </w:p>
    <w:p w:rsidR="005D7A7A" w:rsidRPr="005D7A7A" w:rsidRDefault="005D7A7A" w:rsidP="005D7A7A">
      <w:pPr>
        <w:numPr>
          <w:ilvl w:val="0"/>
          <w:numId w:val="2"/>
        </w:numPr>
        <w:rPr>
          <w:sz w:val="20"/>
          <w:szCs w:val="20"/>
        </w:rPr>
      </w:pPr>
      <w:r w:rsidRPr="005D7A7A">
        <w:rPr>
          <w:sz w:val="20"/>
          <w:szCs w:val="20"/>
        </w:rPr>
        <w:t xml:space="preserve">Pronájem bytu v I. nadzemním  podlaží  v budově </w:t>
      </w:r>
      <w:proofErr w:type="spellStart"/>
      <w:r w:rsidRPr="005D7A7A">
        <w:rPr>
          <w:sz w:val="20"/>
          <w:szCs w:val="20"/>
        </w:rPr>
        <w:t>čp</w:t>
      </w:r>
      <w:proofErr w:type="spellEnd"/>
      <w:r w:rsidRPr="005D7A7A">
        <w:rPr>
          <w:sz w:val="20"/>
          <w:szCs w:val="20"/>
        </w:rPr>
        <w:t>. 199  na ulici Opavské v </w:t>
      </w:r>
      <w:proofErr w:type="spellStart"/>
      <w:r w:rsidRPr="005D7A7A">
        <w:rPr>
          <w:sz w:val="20"/>
          <w:szCs w:val="20"/>
        </w:rPr>
        <w:t>Oldřišově</w:t>
      </w:r>
      <w:proofErr w:type="spellEnd"/>
      <w:r w:rsidRPr="005D7A7A">
        <w:rPr>
          <w:sz w:val="20"/>
          <w:szCs w:val="20"/>
        </w:rPr>
        <w:t xml:space="preserve">  paní </w:t>
      </w:r>
      <w:proofErr w:type="spellStart"/>
      <w:r w:rsidRPr="005D7A7A">
        <w:rPr>
          <w:sz w:val="20"/>
          <w:szCs w:val="20"/>
        </w:rPr>
        <w:t>Bronislavě</w:t>
      </w:r>
      <w:proofErr w:type="spellEnd"/>
      <w:r w:rsidRPr="005D7A7A">
        <w:rPr>
          <w:sz w:val="20"/>
          <w:szCs w:val="20"/>
        </w:rPr>
        <w:t xml:space="preserve"> </w:t>
      </w:r>
      <w:proofErr w:type="spellStart"/>
      <w:r w:rsidRPr="005D7A7A">
        <w:rPr>
          <w:sz w:val="20"/>
          <w:szCs w:val="20"/>
        </w:rPr>
        <w:t>Rášové</w:t>
      </w:r>
      <w:proofErr w:type="spellEnd"/>
      <w:r w:rsidRPr="005D7A7A">
        <w:rPr>
          <w:sz w:val="20"/>
          <w:szCs w:val="20"/>
        </w:rPr>
        <w:t>, bytem Vrbka 11.</w:t>
      </w:r>
    </w:p>
    <w:p w:rsidR="005D7A7A" w:rsidRPr="005D7A7A" w:rsidRDefault="005D7A7A" w:rsidP="005D7A7A">
      <w:pPr>
        <w:numPr>
          <w:ilvl w:val="0"/>
          <w:numId w:val="2"/>
        </w:numPr>
        <w:rPr>
          <w:sz w:val="20"/>
          <w:szCs w:val="20"/>
        </w:rPr>
      </w:pPr>
      <w:r w:rsidRPr="005D7A7A">
        <w:rPr>
          <w:sz w:val="20"/>
          <w:szCs w:val="20"/>
        </w:rPr>
        <w:t xml:space="preserve">Zřízení věcného břemene  na pozemku  </w:t>
      </w:r>
      <w:proofErr w:type="spellStart"/>
      <w:r w:rsidRPr="005D7A7A">
        <w:rPr>
          <w:sz w:val="20"/>
          <w:szCs w:val="20"/>
        </w:rPr>
        <w:t>p.č</w:t>
      </w:r>
      <w:proofErr w:type="spellEnd"/>
      <w:r w:rsidRPr="005D7A7A">
        <w:rPr>
          <w:sz w:val="20"/>
          <w:szCs w:val="20"/>
        </w:rPr>
        <w:t>. 1087 v k.</w:t>
      </w:r>
      <w:proofErr w:type="spellStart"/>
      <w:r w:rsidRPr="005D7A7A">
        <w:rPr>
          <w:sz w:val="20"/>
          <w:szCs w:val="20"/>
        </w:rPr>
        <w:t>ú</w:t>
      </w:r>
      <w:proofErr w:type="spellEnd"/>
      <w:r w:rsidRPr="005D7A7A"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Oldřišov</w:t>
      </w:r>
      <w:proofErr w:type="spellEnd"/>
      <w:r>
        <w:rPr>
          <w:sz w:val="20"/>
          <w:szCs w:val="20"/>
        </w:rPr>
        <w:t xml:space="preserve">  k uložení  vedení </w:t>
      </w:r>
      <w:r w:rsidRPr="005D7A7A">
        <w:rPr>
          <w:sz w:val="20"/>
          <w:szCs w:val="20"/>
        </w:rPr>
        <w:t xml:space="preserve"> tlakové kanalizace .</w:t>
      </w:r>
    </w:p>
    <w:p w:rsidR="005D7A7A" w:rsidRPr="005D7A7A" w:rsidRDefault="005D7A7A" w:rsidP="005D7A7A">
      <w:pPr>
        <w:numPr>
          <w:ilvl w:val="0"/>
          <w:numId w:val="2"/>
        </w:numPr>
        <w:rPr>
          <w:sz w:val="20"/>
          <w:szCs w:val="20"/>
        </w:rPr>
      </w:pPr>
      <w:r w:rsidRPr="005D7A7A">
        <w:rPr>
          <w:sz w:val="20"/>
          <w:szCs w:val="20"/>
        </w:rPr>
        <w:t xml:space="preserve">Záměr prodeje </w:t>
      </w:r>
      <w:proofErr w:type="spellStart"/>
      <w:r w:rsidRPr="005D7A7A">
        <w:rPr>
          <w:sz w:val="20"/>
          <w:szCs w:val="20"/>
        </w:rPr>
        <w:t>p.č</w:t>
      </w:r>
      <w:proofErr w:type="spellEnd"/>
      <w:r w:rsidRPr="005D7A7A">
        <w:rPr>
          <w:sz w:val="20"/>
          <w:szCs w:val="20"/>
        </w:rPr>
        <w:t>. 132/15 a 132/16 v k.</w:t>
      </w:r>
      <w:proofErr w:type="spellStart"/>
      <w:r w:rsidRPr="005D7A7A">
        <w:rPr>
          <w:sz w:val="20"/>
          <w:szCs w:val="20"/>
        </w:rPr>
        <w:t>ú</w:t>
      </w:r>
      <w:proofErr w:type="spellEnd"/>
      <w:r w:rsidRPr="005D7A7A">
        <w:rPr>
          <w:sz w:val="20"/>
          <w:szCs w:val="20"/>
        </w:rPr>
        <w:t xml:space="preserve">. </w:t>
      </w:r>
      <w:proofErr w:type="spellStart"/>
      <w:r w:rsidRPr="005D7A7A">
        <w:rPr>
          <w:sz w:val="20"/>
          <w:szCs w:val="20"/>
        </w:rPr>
        <w:t>Oldřišov</w:t>
      </w:r>
      <w:proofErr w:type="spellEnd"/>
      <w:r w:rsidRPr="005D7A7A">
        <w:rPr>
          <w:sz w:val="20"/>
          <w:szCs w:val="20"/>
        </w:rPr>
        <w:t xml:space="preserve">  za 4</w:t>
      </w:r>
      <w:r>
        <w:rPr>
          <w:sz w:val="20"/>
          <w:szCs w:val="20"/>
        </w:rPr>
        <w:t xml:space="preserve"> </w:t>
      </w:r>
      <w:r w:rsidRPr="005D7A7A">
        <w:rPr>
          <w:sz w:val="20"/>
          <w:szCs w:val="20"/>
        </w:rPr>
        <w:t>Kč/m2.</w:t>
      </w:r>
    </w:p>
    <w:p w:rsidR="005D7A7A" w:rsidRPr="005D7A7A" w:rsidRDefault="005D7A7A" w:rsidP="005D7A7A">
      <w:pPr>
        <w:numPr>
          <w:ilvl w:val="0"/>
          <w:numId w:val="2"/>
        </w:numPr>
        <w:rPr>
          <w:sz w:val="20"/>
          <w:szCs w:val="20"/>
        </w:rPr>
      </w:pPr>
      <w:r w:rsidRPr="005D7A7A">
        <w:rPr>
          <w:sz w:val="20"/>
          <w:szCs w:val="20"/>
        </w:rPr>
        <w:t xml:space="preserve">Rozpočtové opatření  č.2 ve schváleném rozpočtu na rok 2011, včetně  dotace ZŠ </w:t>
      </w:r>
      <w:proofErr w:type="spellStart"/>
      <w:r w:rsidRPr="005D7A7A">
        <w:rPr>
          <w:sz w:val="20"/>
          <w:szCs w:val="20"/>
        </w:rPr>
        <w:t>Oldřišov</w:t>
      </w:r>
      <w:proofErr w:type="spellEnd"/>
      <w:r w:rsidRPr="005D7A7A">
        <w:rPr>
          <w:sz w:val="20"/>
          <w:szCs w:val="20"/>
        </w:rPr>
        <w:t xml:space="preserve"> v r.</w:t>
      </w:r>
      <w:r>
        <w:rPr>
          <w:sz w:val="20"/>
          <w:szCs w:val="20"/>
        </w:rPr>
        <w:t xml:space="preserve"> </w:t>
      </w:r>
      <w:r w:rsidRPr="005D7A7A">
        <w:rPr>
          <w:sz w:val="20"/>
          <w:szCs w:val="20"/>
        </w:rPr>
        <w:t>2011.</w:t>
      </w:r>
    </w:p>
    <w:p w:rsidR="005D7A7A" w:rsidRPr="005D7A7A" w:rsidRDefault="005D7A7A" w:rsidP="005D7A7A">
      <w:pPr>
        <w:numPr>
          <w:ilvl w:val="0"/>
          <w:numId w:val="2"/>
        </w:numPr>
        <w:rPr>
          <w:sz w:val="20"/>
          <w:szCs w:val="20"/>
        </w:rPr>
      </w:pPr>
      <w:r w:rsidRPr="005D7A7A">
        <w:rPr>
          <w:sz w:val="20"/>
          <w:szCs w:val="20"/>
        </w:rPr>
        <w:t xml:space="preserve">Dodavatele  opravy střechy MŠ  firmu Pavel </w:t>
      </w:r>
      <w:proofErr w:type="spellStart"/>
      <w:r w:rsidRPr="005D7A7A">
        <w:rPr>
          <w:sz w:val="20"/>
          <w:szCs w:val="20"/>
        </w:rPr>
        <w:t>Šafarčík</w:t>
      </w:r>
      <w:proofErr w:type="spellEnd"/>
      <w:r w:rsidRPr="005D7A7A">
        <w:rPr>
          <w:sz w:val="20"/>
          <w:szCs w:val="20"/>
        </w:rPr>
        <w:t>, tesařské a pokrývačské p</w:t>
      </w:r>
      <w:r>
        <w:rPr>
          <w:sz w:val="20"/>
          <w:szCs w:val="20"/>
        </w:rPr>
        <w:t xml:space="preserve">ráce   za celkovou cenu 68 400 </w:t>
      </w:r>
      <w:r w:rsidRPr="005D7A7A">
        <w:rPr>
          <w:sz w:val="20"/>
          <w:szCs w:val="20"/>
        </w:rPr>
        <w:t>Kč, včetně DPH.</w:t>
      </w:r>
    </w:p>
    <w:p w:rsidR="005D7A7A" w:rsidRPr="005D7A7A" w:rsidRDefault="005D7A7A" w:rsidP="005D7A7A">
      <w:pPr>
        <w:pStyle w:val="Zkladntext"/>
        <w:rPr>
          <w:sz w:val="20"/>
          <w:szCs w:val="20"/>
        </w:rPr>
      </w:pPr>
    </w:p>
    <w:p w:rsidR="005D7A7A" w:rsidRPr="005D7A7A" w:rsidRDefault="005D7A7A" w:rsidP="005D7A7A">
      <w:pPr>
        <w:pStyle w:val="Zkladntext"/>
        <w:rPr>
          <w:sz w:val="20"/>
          <w:szCs w:val="20"/>
        </w:rPr>
      </w:pPr>
      <w:r w:rsidRPr="005D7A7A">
        <w:rPr>
          <w:sz w:val="20"/>
          <w:szCs w:val="20"/>
        </w:rPr>
        <w:t>Zast</w:t>
      </w:r>
      <w:r>
        <w:rPr>
          <w:sz w:val="20"/>
          <w:szCs w:val="20"/>
        </w:rPr>
        <w:t>upitelstvo obce bere na vědomí:</w:t>
      </w:r>
    </w:p>
    <w:p w:rsidR="005D7A7A" w:rsidRPr="005D7A7A" w:rsidRDefault="005D7A7A" w:rsidP="005D7A7A">
      <w:pPr>
        <w:pStyle w:val="Zkladntext"/>
        <w:rPr>
          <w:b w:val="0"/>
          <w:bCs w:val="0"/>
          <w:sz w:val="20"/>
          <w:szCs w:val="20"/>
        </w:rPr>
      </w:pPr>
      <w:r w:rsidRPr="005D7A7A">
        <w:rPr>
          <w:b w:val="0"/>
          <w:bCs w:val="0"/>
          <w:sz w:val="20"/>
          <w:szCs w:val="20"/>
        </w:rPr>
        <w:t xml:space="preserve">       1.   Kontrolu plnění usnesení č.6</w:t>
      </w:r>
      <w:r>
        <w:rPr>
          <w:b w:val="0"/>
          <w:bCs w:val="0"/>
          <w:sz w:val="20"/>
          <w:szCs w:val="20"/>
        </w:rPr>
        <w:t>.</w:t>
      </w:r>
    </w:p>
    <w:p w:rsidR="005D7A7A" w:rsidRPr="005D7A7A" w:rsidRDefault="005D7A7A" w:rsidP="005D7A7A">
      <w:pPr>
        <w:rPr>
          <w:sz w:val="20"/>
          <w:szCs w:val="20"/>
        </w:rPr>
      </w:pPr>
      <w:r w:rsidRPr="005D7A7A">
        <w:rPr>
          <w:b/>
          <w:bCs/>
          <w:sz w:val="20"/>
          <w:szCs w:val="20"/>
        </w:rPr>
        <w:t xml:space="preserve">       </w:t>
      </w:r>
      <w:r w:rsidRPr="005D7A7A">
        <w:rPr>
          <w:bCs/>
          <w:sz w:val="20"/>
          <w:szCs w:val="20"/>
        </w:rPr>
        <w:t>2.   Z</w:t>
      </w:r>
      <w:r w:rsidRPr="005D7A7A">
        <w:rPr>
          <w:sz w:val="20"/>
          <w:szCs w:val="20"/>
        </w:rPr>
        <w:t xml:space="preserve">ávěrečný účet Sdružení obcí </w:t>
      </w:r>
      <w:proofErr w:type="spellStart"/>
      <w:r w:rsidRPr="005D7A7A">
        <w:rPr>
          <w:sz w:val="20"/>
          <w:szCs w:val="20"/>
        </w:rPr>
        <w:t>mikroregionu</w:t>
      </w:r>
      <w:proofErr w:type="spellEnd"/>
      <w:r w:rsidRPr="005D7A7A">
        <w:rPr>
          <w:sz w:val="20"/>
          <w:szCs w:val="20"/>
        </w:rPr>
        <w:t xml:space="preserve">  </w:t>
      </w:r>
      <w:proofErr w:type="spellStart"/>
      <w:r w:rsidRPr="005D7A7A">
        <w:rPr>
          <w:sz w:val="20"/>
          <w:szCs w:val="20"/>
        </w:rPr>
        <w:t>Hlučínsko</w:t>
      </w:r>
      <w:proofErr w:type="spellEnd"/>
      <w:r w:rsidRPr="005D7A7A">
        <w:rPr>
          <w:sz w:val="20"/>
          <w:szCs w:val="20"/>
        </w:rPr>
        <w:t>-západ  za rok 2010.</w:t>
      </w:r>
    </w:p>
    <w:p w:rsidR="005D7A7A" w:rsidRPr="005D7A7A" w:rsidRDefault="005D7A7A" w:rsidP="005D7A7A">
      <w:pPr>
        <w:rPr>
          <w:sz w:val="20"/>
          <w:szCs w:val="20"/>
        </w:rPr>
      </w:pPr>
      <w:r w:rsidRPr="005D7A7A">
        <w:rPr>
          <w:sz w:val="20"/>
          <w:szCs w:val="20"/>
        </w:rPr>
        <w:t xml:space="preserve">       3.   Závěrečný  účet SOH za rok 2010</w:t>
      </w:r>
    </w:p>
    <w:p w:rsidR="005D7A7A" w:rsidRDefault="005D7A7A" w:rsidP="005D7A7A">
      <w:pPr>
        <w:rPr>
          <w:sz w:val="20"/>
          <w:szCs w:val="20"/>
        </w:rPr>
      </w:pPr>
      <w:r>
        <w:rPr>
          <w:sz w:val="20"/>
          <w:szCs w:val="20"/>
        </w:rPr>
        <w:t xml:space="preserve">             - </w:t>
      </w:r>
      <w:r w:rsidRPr="005D7A7A">
        <w:rPr>
          <w:sz w:val="20"/>
          <w:szCs w:val="20"/>
        </w:rPr>
        <w:t xml:space="preserve">Zprávu o výsledku  přezkoumání  hospodaření dobrovolného svazku  obcí  </w:t>
      </w:r>
      <w:r>
        <w:rPr>
          <w:sz w:val="20"/>
          <w:szCs w:val="20"/>
        </w:rPr>
        <w:t xml:space="preserve">       </w:t>
      </w:r>
    </w:p>
    <w:p w:rsidR="005D7A7A" w:rsidRDefault="005D7A7A" w:rsidP="005D7A7A">
      <w:pPr>
        <w:rPr>
          <w:sz w:val="20"/>
          <w:szCs w:val="20"/>
        </w:rPr>
      </w:pPr>
      <w:r>
        <w:rPr>
          <w:sz w:val="20"/>
          <w:szCs w:val="20"/>
        </w:rPr>
        <w:t xml:space="preserve">             SOH </w:t>
      </w:r>
      <w:r w:rsidRPr="005D7A7A">
        <w:rPr>
          <w:sz w:val="20"/>
          <w:szCs w:val="20"/>
        </w:rPr>
        <w:t>za rok 20</w:t>
      </w:r>
      <w:r>
        <w:rPr>
          <w:sz w:val="20"/>
          <w:szCs w:val="20"/>
        </w:rPr>
        <w:t>10.</w:t>
      </w:r>
    </w:p>
    <w:p w:rsidR="005D7A7A" w:rsidRDefault="005D7A7A" w:rsidP="005D7A7A">
      <w:pPr>
        <w:rPr>
          <w:sz w:val="20"/>
          <w:szCs w:val="20"/>
        </w:rPr>
      </w:pPr>
      <w:r>
        <w:rPr>
          <w:sz w:val="20"/>
          <w:szCs w:val="20"/>
        </w:rPr>
        <w:t xml:space="preserve">             - </w:t>
      </w:r>
      <w:r w:rsidRPr="005D7A7A">
        <w:rPr>
          <w:sz w:val="20"/>
          <w:szCs w:val="20"/>
        </w:rPr>
        <w:t xml:space="preserve">Zprávu  kontrolní  a  revizní komise SOH ze dne 18.4.2011 o výsledku  </w:t>
      </w:r>
      <w:r>
        <w:rPr>
          <w:sz w:val="20"/>
          <w:szCs w:val="20"/>
        </w:rPr>
        <w:t xml:space="preserve"> </w:t>
      </w:r>
    </w:p>
    <w:p w:rsidR="005D7A7A" w:rsidRPr="005D7A7A" w:rsidRDefault="005D7A7A" w:rsidP="005D7A7A">
      <w:pPr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5D7A7A">
        <w:rPr>
          <w:sz w:val="20"/>
          <w:szCs w:val="20"/>
        </w:rPr>
        <w:t>kontroly hospodaření  SOH za r.2010.</w:t>
      </w:r>
    </w:p>
    <w:p w:rsidR="005D7A7A" w:rsidRPr="005D7A7A" w:rsidRDefault="005D7A7A" w:rsidP="005D7A7A">
      <w:pPr>
        <w:rPr>
          <w:sz w:val="20"/>
          <w:szCs w:val="20"/>
        </w:rPr>
      </w:pPr>
      <w:r w:rsidRPr="005D7A7A">
        <w:rPr>
          <w:sz w:val="20"/>
          <w:szCs w:val="20"/>
        </w:rPr>
        <w:lastRenderedPageBreak/>
        <w:t xml:space="preserve">       4.   Rozbor hospodaření  obce k 31.5.2011.</w:t>
      </w:r>
    </w:p>
    <w:p w:rsidR="005D7A7A" w:rsidRPr="005D7A7A" w:rsidRDefault="005D7A7A" w:rsidP="005D7A7A">
      <w:pPr>
        <w:rPr>
          <w:sz w:val="20"/>
          <w:szCs w:val="20"/>
        </w:rPr>
      </w:pPr>
      <w:r w:rsidRPr="005D7A7A">
        <w:rPr>
          <w:sz w:val="20"/>
          <w:szCs w:val="20"/>
        </w:rPr>
        <w:t xml:space="preserve">       5.   Zprávu finančního výboru</w:t>
      </w:r>
      <w:r>
        <w:rPr>
          <w:sz w:val="20"/>
          <w:szCs w:val="20"/>
        </w:rPr>
        <w:t>, vy</w:t>
      </w:r>
      <w:r w:rsidRPr="005D7A7A">
        <w:rPr>
          <w:sz w:val="20"/>
          <w:szCs w:val="20"/>
        </w:rPr>
        <w:t xml:space="preserve">jma odstavců II. a III. bodu závěru. </w:t>
      </w:r>
    </w:p>
    <w:p w:rsidR="00BA641C" w:rsidRDefault="00BA641C" w:rsidP="005D7A7A">
      <w:pPr>
        <w:rPr>
          <w:b/>
          <w:sz w:val="20"/>
          <w:szCs w:val="20"/>
        </w:rPr>
      </w:pPr>
    </w:p>
    <w:p w:rsidR="005D7A7A" w:rsidRPr="005D7A7A" w:rsidRDefault="005D7A7A" w:rsidP="005D7A7A">
      <w:pPr>
        <w:rPr>
          <w:b/>
          <w:sz w:val="20"/>
          <w:szCs w:val="20"/>
        </w:rPr>
      </w:pPr>
      <w:r w:rsidRPr="005D7A7A">
        <w:rPr>
          <w:b/>
          <w:sz w:val="20"/>
          <w:szCs w:val="20"/>
        </w:rPr>
        <w:t>Zastupitelstvo  obce ukládá:</w:t>
      </w:r>
    </w:p>
    <w:p w:rsidR="005D7A7A" w:rsidRPr="005D7A7A" w:rsidRDefault="005D7A7A" w:rsidP="005D7A7A">
      <w:pPr>
        <w:rPr>
          <w:sz w:val="20"/>
          <w:szCs w:val="20"/>
        </w:rPr>
      </w:pPr>
      <w:r w:rsidRPr="005D7A7A">
        <w:rPr>
          <w:sz w:val="20"/>
          <w:szCs w:val="20"/>
        </w:rPr>
        <w:t>7/1</w:t>
      </w:r>
    </w:p>
    <w:p w:rsidR="005D7A7A" w:rsidRPr="005D7A7A" w:rsidRDefault="005D7A7A" w:rsidP="005D7A7A">
      <w:pPr>
        <w:rPr>
          <w:sz w:val="20"/>
          <w:szCs w:val="20"/>
        </w:rPr>
      </w:pPr>
      <w:r w:rsidRPr="005D7A7A">
        <w:rPr>
          <w:sz w:val="20"/>
          <w:szCs w:val="20"/>
        </w:rPr>
        <w:t>Kontrolnímu výboru zpracovat zprávu  za jednotlivá zasedání  zastupitelstva  obce za rok 2011</w:t>
      </w:r>
      <w:r w:rsidR="005E0B29">
        <w:rPr>
          <w:sz w:val="20"/>
          <w:szCs w:val="20"/>
        </w:rPr>
        <w:t>.</w:t>
      </w:r>
      <w:r w:rsidRPr="005D7A7A">
        <w:rPr>
          <w:sz w:val="20"/>
          <w:szCs w:val="20"/>
        </w:rPr>
        <w:t xml:space="preserve"> </w:t>
      </w:r>
    </w:p>
    <w:p w:rsidR="005D7A7A" w:rsidRPr="005E0B29" w:rsidRDefault="005D7A7A" w:rsidP="005D7A7A">
      <w:pPr>
        <w:rPr>
          <w:sz w:val="20"/>
          <w:szCs w:val="20"/>
        </w:rPr>
      </w:pPr>
      <w:r w:rsidRPr="005D7A7A">
        <w:rPr>
          <w:sz w:val="20"/>
          <w:szCs w:val="20"/>
        </w:rPr>
        <w:t>T: do září 2011</w:t>
      </w:r>
      <w:r w:rsidR="005E0B29">
        <w:rPr>
          <w:sz w:val="20"/>
          <w:szCs w:val="20"/>
        </w:rPr>
        <w:tab/>
      </w:r>
      <w:r w:rsidR="005E0B29">
        <w:rPr>
          <w:sz w:val="20"/>
          <w:szCs w:val="20"/>
        </w:rPr>
        <w:tab/>
      </w:r>
      <w:r w:rsidR="005E0B29">
        <w:rPr>
          <w:sz w:val="20"/>
          <w:szCs w:val="20"/>
        </w:rPr>
        <w:tab/>
      </w:r>
      <w:r w:rsidRPr="005D7A7A">
        <w:rPr>
          <w:sz w:val="20"/>
          <w:szCs w:val="20"/>
        </w:rPr>
        <w:t>Z: předseda  kontrolního výboru</w:t>
      </w:r>
    </w:p>
    <w:p w:rsidR="005D7A7A" w:rsidRPr="005D7A7A" w:rsidRDefault="005D7A7A" w:rsidP="005D7A7A">
      <w:pPr>
        <w:rPr>
          <w:sz w:val="20"/>
          <w:szCs w:val="20"/>
        </w:rPr>
      </w:pPr>
      <w:r w:rsidRPr="005D7A7A">
        <w:rPr>
          <w:sz w:val="20"/>
          <w:szCs w:val="20"/>
        </w:rPr>
        <w:t>7/2</w:t>
      </w:r>
    </w:p>
    <w:p w:rsidR="005D7A7A" w:rsidRPr="005D7A7A" w:rsidRDefault="005D7A7A" w:rsidP="005D7A7A">
      <w:pPr>
        <w:rPr>
          <w:sz w:val="20"/>
          <w:szCs w:val="20"/>
        </w:rPr>
      </w:pPr>
      <w:r w:rsidRPr="005D7A7A">
        <w:rPr>
          <w:sz w:val="20"/>
          <w:szCs w:val="20"/>
        </w:rPr>
        <w:t xml:space="preserve">Prověřit  telefonní  a  internetové  služby,  které  Obecní  úřad </w:t>
      </w:r>
      <w:proofErr w:type="spellStart"/>
      <w:r w:rsidRPr="005D7A7A">
        <w:rPr>
          <w:sz w:val="20"/>
          <w:szCs w:val="20"/>
        </w:rPr>
        <w:t>Oldřišov</w:t>
      </w:r>
      <w:proofErr w:type="spellEnd"/>
      <w:r w:rsidRPr="005D7A7A">
        <w:rPr>
          <w:sz w:val="20"/>
          <w:szCs w:val="20"/>
        </w:rPr>
        <w:t xml:space="preserve">  v současné době využívá a předložit  návrh na jejich  optimalizaci a sloučení  těchto služeb,  rovněž zvážit možnost   refinancování  pojištění  vozidel OÚ.  </w:t>
      </w:r>
    </w:p>
    <w:p w:rsidR="005D7A7A" w:rsidRPr="005D7A7A" w:rsidRDefault="005D7A7A" w:rsidP="005D7A7A">
      <w:pPr>
        <w:rPr>
          <w:sz w:val="20"/>
          <w:szCs w:val="20"/>
        </w:rPr>
      </w:pPr>
      <w:r w:rsidRPr="005D7A7A">
        <w:rPr>
          <w:sz w:val="20"/>
          <w:szCs w:val="20"/>
        </w:rPr>
        <w:t>T: do příštího zasedání</w:t>
      </w:r>
      <w:r w:rsidR="005E0B29">
        <w:rPr>
          <w:sz w:val="20"/>
          <w:szCs w:val="20"/>
        </w:rPr>
        <w:tab/>
      </w:r>
      <w:r w:rsidR="005E0B29">
        <w:rPr>
          <w:sz w:val="20"/>
          <w:szCs w:val="20"/>
        </w:rPr>
        <w:tab/>
      </w:r>
      <w:r w:rsidRPr="005D7A7A">
        <w:rPr>
          <w:sz w:val="20"/>
          <w:szCs w:val="20"/>
        </w:rPr>
        <w:t>Z: starosta</w:t>
      </w:r>
    </w:p>
    <w:p w:rsidR="005D7A7A" w:rsidRPr="005D7A7A" w:rsidRDefault="005D7A7A" w:rsidP="005D7A7A">
      <w:pPr>
        <w:rPr>
          <w:sz w:val="20"/>
          <w:szCs w:val="20"/>
        </w:rPr>
      </w:pPr>
      <w:r w:rsidRPr="005D7A7A">
        <w:rPr>
          <w:sz w:val="20"/>
          <w:szCs w:val="20"/>
        </w:rPr>
        <w:t>7/3</w:t>
      </w:r>
    </w:p>
    <w:p w:rsidR="005D7A7A" w:rsidRPr="005D7A7A" w:rsidRDefault="005D7A7A" w:rsidP="005D7A7A">
      <w:pPr>
        <w:rPr>
          <w:sz w:val="20"/>
          <w:szCs w:val="20"/>
        </w:rPr>
      </w:pPr>
      <w:r w:rsidRPr="005D7A7A">
        <w:rPr>
          <w:sz w:val="20"/>
          <w:szCs w:val="20"/>
        </w:rPr>
        <w:t>Připravit návrh  OZV na   řešení  problematiky hluk</w:t>
      </w:r>
      <w:r>
        <w:rPr>
          <w:sz w:val="20"/>
          <w:szCs w:val="20"/>
        </w:rPr>
        <w:t xml:space="preserve">u v obci  ( sobota  od 17.00 </w:t>
      </w:r>
      <w:r w:rsidR="00BA641C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a </w:t>
      </w:r>
      <w:r w:rsidRPr="005D7A7A">
        <w:rPr>
          <w:sz w:val="20"/>
          <w:szCs w:val="20"/>
        </w:rPr>
        <w:t xml:space="preserve">neděle  po celý den) </w:t>
      </w:r>
    </w:p>
    <w:p w:rsidR="005D7A7A" w:rsidRPr="005D7A7A" w:rsidRDefault="005E0B29" w:rsidP="005D7A7A">
      <w:pPr>
        <w:rPr>
          <w:sz w:val="20"/>
          <w:szCs w:val="20"/>
        </w:rPr>
      </w:pPr>
      <w:r>
        <w:rPr>
          <w:sz w:val="20"/>
          <w:szCs w:val="20"/>
        </w:rPr>
        <w:t xml:space="preserve">T: do příštího zasedání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D7A7A" w:rsidRPr="005D7A7A">
        <w:rPr>
          <w:sz w:val="20"/>
          <w:szCs w:val="20"/>
        </w:rPr>
        <w:t>Z: starosta</w:t>
      </w:r>
    </w:p>
    <w:p w:rsidR="005D7A7A" w:rsidRPr="005D7A7A" w:rsidRDefault="005D7A7A" w:rsidP="005D7A7A">
      <w:pPr>
        <w:rPr>
          <w:sz w:val="20"/>
          <w:szCs w:val="20"/>
        </w:rPr>
      </w:pPr>
    </w:p>
    <w:p w:rsidR="005D7A7A" w:rsidRPr="005D7A7A" w:rsidRDefault="005D7A7A" w:rsidP="005D7A7A">
      <w:pPr>
        <w:rPr>
          <w:b/>
          <w:sz w:val="20"/>
          <w:szCs w:val="20"/>
        </w:rPr>
      </w:pPr>
      <w:r w:rsidRPr="005D7A7A">
        <w:rPr>
          <w:b/>
          <w:sz w:val="20"/>
          <w:szCs w:val="20"/>
        </w:rPr>
        <w:t>Zastupitelstvo  obce zamítá:</w:t>
      </w:r>
    </w:p>
    <w:p w:rsidR="005D7A7A" w:rsidRPr="00BA641C" w:rsidRDefault="00BA641C" w:rsidP="00BA641C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ž</w:t>
      </w:r>
      <w:r w:rsidR="005D7A7A" w:rsidRPr="00BA641C">
        <w:rPr>
          <w:sz w:val="20"/>
          <w:szCs w:val="20"/>
        </w:rPr>
        <w:t xml:space="preserve">ádost paní  Hedviky </w:t>
      </w:r>
      <w:proofErr w:type="spellStart"/>
      <w:r w:rsidR="005D7A7A" w:rsidRPr="00BA641C">
        <w:rPr>
          <w:sz w:val="20"/>
          <w:szCs w:val="20"/>
        </w:rPr>
        <w:t>Mrovcové</w:t>
      </w:r>
      <w:proofErr w:type="spellEnd"/>
      <w:r w:rsidR="005D7A7A" w:rsidRPr="00BA641C">
        <w:rPr>
          <w:sz w:val="20"/>
          <w:szCs w:val="20"/>
        </w:rPr>
        <w:t xml:space="preserve">, bytem Opavská 23, </w:t>
      </w:r>
      <w:proofErr w:type="spellStart"/>
      <w:r w:rsidR="005D7A7A" w:rsidRPr="00BA641C">
        <w:rPr>
          <w:sz w:val="20"/>
          <w:szCs w:val="20"/>
        </w:rPr>
        <w:t>Hněvošice</w:t>
      </w:r>
      <w:proofErr w:type="spellEnd"/>
      <w:r w:rsidR="005D7A7A" w:rsidRPr="00BA641C">
        <w:rPr>
          <w:sz w:val="20"/>
          <w:szCs w:val="20"/>
        </w:rPr>
        <w:t xml:space="preserve"> o pronájem bytu  v II. nadzemním podlaží  v budově </w:t>
      </w:r>
      <w:proofErr w:type="spellStart"/>
      <w:r w:rsidR="005D7A7A" w:rsidRPr="00BA641C">
        <w:rPr>
          <w:sz w:val="20"/>
          <w:szCs w:val="20"/>
        </w:rPr>
        <w:t>čp</w:t>
      </w:r>
      <w:proofErr w:type="spellEnd"/>
      <w:r w:rsidR="005D7A7A" w:rsidRPr="00BA641C">
        <w:rPr>
          <w:sz w:val="20"/>
          <w:szCs w:val="20"/>
        </w:rPr>
        <w:t>. 199 na  ulici  Opavské v</w:t>
      </w:r>
      <w:r w:rsidRPr="00BA641C">
        <w:rPr>
          <w:sz w:val="20"/>
          <w:szCs w:val="20"/>
        </w:rPr>
        <w:t> </w:t>
      </w:r>
      <w:proofErr w:type="spellStart"/>
      <w:r w:rsidR="005D7A7A" w:rsidRPr="00BA641C">
        <w:rPr>
          <w:sz w:val="20"/>
          <w:szCs w:val="20"/>
        </w:rPr>
        <w:t>Oldřišově</w:t>
      </w:r>
      <w:proofErr w:type="spellEnd"/>
      <w:r w:rsidRPr="00BA641C">
        <w:rPr>
          <w:sz w:val="20"/>
          <w:szCs w:val="20"/>
        </w:rPr>
        <w:t>.</w:t>
      </w:r>
      <w:r w:rsidR="005D7A7A" w:rsidRPr="00BA641C">
        <w:rPr>
          <w:sz w:val="20"/>
          <w:szCs w:val="20"/>
        </w:rPr>
        <w:t xml:space="preserve"> </w:t>
      </w:r>
    </w:p>
    <w:p w:rsidR="005D7A7A" w:rsidRPr="005D7A7A" w:rsidRDefault="005D7A7A" w:rsidP="005D7A7A">
      <w:pPr>
        <w:rPr>
          <w:sz w:val="20"/>
          <w:szCs w:val="20"/>
        </w:rPr>
      </w:pPr>
    </w:p>
    <w:p w:rsidR="00BA641C" w:rsidRDefault="005D7A7A" w:rsidP="00BA641C">
      <w:pPr>
        <w:rPr>
          <w:b/>
          <w:sz w:val="20"/>
          <w:szCs w:val="20"/>
        </w:rPr>
      </w:pPr>
      <w:r w:rsidRPr="005D7A7A">
        <w:rPr>
          <w:b/>
          <w:sz w:val="20"/>
          <w:szCs w:val="20"/>
        </w:rPr>
        <w:t>Zastupitelstvo  obce pověřuje:</w:t>
      </w:r>
    </w:p>
    <w:p w:rsidR="005D7A7A" w:rsidRPr="00BA641C" w:rsidRDefault="00BA641C" w:rsidP="00BA641C">
      <w:pPr>
        <w:pStyle w:val="Odstavecseseznamem"/>
        <w:numPr>
          <w:ilvl w:val="0"/>
          <w:numId w:val="9"/>
        </w:numPr>
        <w:rPr>
          <w:b/>
          <w:sz w:val="20"/>
          <w:szCs w:val="20"/>
        </w:rPr>
      </w:pPr>
      <w:r w:rsidRPr="00BA641C">
        <w:rPr>
          <w:sz w:val="20"/>
          <w:szCs w:val="20"/>
        </w:rPr>
        <w:t>s</w:t>
      </w:r>
      <w:r w:rsidR="005D7A7A" w:rsidRPr="00BA641C">
        <w:rPr>
          <w:sz w:val="20"/>
          <w:szCs w:val="20"/>
        </w:rPr>
        <w:t xml:space="preserve">tarostu obce  uzavřením a podpisem nájemní smlouvy na  byt                      v I. nadzemním podlaží , ulice Opavská 199, </w:t>
      </w:r>
      <w:proofErr w:type="spellStart"/>
      <w:r w:rsidR="005D7A7A" w:rsidRPr="00BA641C">
        <w:rPr>
          <w:sz w:val="20"/>
          <w:szCs w:val="20"/>
        </w:rPr>
        <w:t>Oldřišov</w:t>
      </w:r>
      <w:proofErr w:type="spellEnd"/>
      <w:r w:rsidR="005D7A7A" w:rsidRPr="00BA641C">
        <w:rPr>
          <w:sz w:val="20"/>
          <w:szCs w:val="20"/>
        </w:rPr>
        <w:t xml:space="preserve">. </w:t>
      </w:r>
    </w:p>
    <w:p w:rsidR="005E0B29" w:rsidRPr="005E0B29" w:rsidRDefault="005E0B29" w:rsidP="005E0B29">
      <w:pPr>
        <w:pStyle w:val="Odstavecseseznamem"/>
        <w:jc w:val="both"/>
        <w:rPr>
          <w:sz w:val="20"/>
          <w:szCs w:val="20"/>
        </w:rPr>
      </w:pPr>
    </w:p>
    <w:p w:rsidR="005D7A7A" w:rsidRPr="005E0B29" w:rsidRDefault="005E0B29" w:rsidP="005D7A7A">
      <w:pPr>
        <w:pStyle w:val="Nadpis2"/>
        <w:ind w:left="0"/>
        <w:rPr>
          <w:b w:val="0"/>
          <w:i w:val="0"/>
          <w:sz w:val="20"/>
          <w:szCs w:val="20"/>
        </w:rPr>
      </w:pPr>
      <w:proofErr w:type="spellStart"/>
      <w:r>
        <w:rPr>
          <w:b w:val="0"/>
          <w:i w:val="0"/>
          <w:sz w:val="20"/>
          <w:szCs w:val="20"/>
        </w:rPr>
        <w:t>Mgr.Radim</w:t>
      </w:r>
      <w:proofErr w:type="spellEnd"/>
      <w:r>
        <w:rPr>
          <w:b w:val="0"/>
          <w:i w:val="0"/>
          <w:sz w:val="20"/>
          <w:szCs w:val="20"/>
        </w:rPr>
        <w:t xml:space="preserve"> </w:t>
      </w:r>
      <w:proofErr w:type="spellStart"/>
      <w:r>
        <w:rPr>
          <w:b w:val="0"/>
          <w:i w:val="0"/>
          <w:sz w:val="20"/>
          <w:szCs w:val="20"/>
        </w:rPr>
        <w:t>Lokoč</w:t>
      </w:r>
      <w:proofErr w:type="spellEnd"/>
      <w:r>
        <w:rPr>
          <w:b w:val="0"/>
          <w:i w:val="0"/>
          <w:sz w:val="20"/>
          <w:szCs w:val="20"/>
        </w:rPr>
        <w:t xml:space="preserve">, </w:t>
      </w:r>
      <w:proofErr w:type="spellStart"/>
      <w:r w:rsidR="005D7A7A" w:rsidRPr="005E0B29">
        <w:rPr>
          <w:b w:val="0"/>
          <w:i w:val="0"/>
          <w:sz w:val="20"/>
          <w:szCs w:val="20"/>
        </w:rPr>
        <w:t>Ph.D</w:t>
      </w:r>
      <w:proofErr w:type="spellEnd"/>
      <w:r w:rsidR="005D7A7A" w:rsidRPr="005E0B29">
        <w:rPr>
          <w:b w:val="0"/>
          <w:i w:val="0"/>
          <w:sz w:val="20"/>
          <w:szCs w:val="20"/>
        </w:rPr>
        <w:t xml:space="preserve">.                                   </w:t>
      </w:r>
      <w:r>
        <w:rPr>
          <w:b w:val="0"/>
          <w:i w:val="0"/>
          <w:sz w:val="20"/>
          <w:szCs w:val="20"/>
        </w:rPr>
        <w:t xml:space="preserve">                                     </w:t>
      </w:r>
      <w:r w:rsidR="005D7A7A" w:rsidRPr="005E0B29">
        <w:rPr>
          <w:b w:val="0"/>
          <w:i w:val="0"/>
          <w:sz w:val="20"/>
          <w:szCs w:val="20"/>
        </w:rPr>
        <w:t>Ing.</w:t>
      </w:r>
      <w:r>
        <w:rPr>
          <w:b w:val="0"/>
          <w:i w:val="0"/>
          <w:sz w:val="20"/>
          <w:szCs w:val="20"/>
        </w:rPr>
        <w:t xml:space="preserve"> </w:t>
      </w:r>
      <w:r w:rsidR="005D7A7A" w:rsidRPr="005E0B29">
        <w:rPr>
          <w:b w:val="0"/>
          <w:i w:val="0"/>
          <w:sz w:val="20"/>
          <w:szCs w:val="20"/>
        </w:rPr>
        <w:t>Petr Toman</w:t>
      </w:r>
    </w:p>
    <w:p w:rsidR="005D7A7A" w:rsidRPr="005E0B29" w:rsidRDefault="005D7A7A" w:rsidP="005D7A7A">
      <w:pPr>
        <w:rPr>
          <w:sz w:val="20"/>
          <w:szCs w:val="20"/>
        </w:rPr>
      </w:pPr>
      <w:r w:rsidRPr="005E0B29">
        <w:rPr>
          <w:sz w:val="20"/>
          <w:szCs w:val="20"/>
        </w:rPr>
        <w:t xml:space="preserve">místostarosta obce  </w:t>
      </w:r>
      <w:proofErr w:type="spellStart"/>
      <w:r w:rsidRPr="005E0B29">
        <w:rPr>
          <w:sz w:val="20"/>
          <w:szCs w:val="20"/>
        </w:rPr>
        <w:t>Oldřišov</w:t>
      </w:r>
      <w:proofErr w:type="spellEnd"/>
      <w:r w:rsidRPr="005E0B29">
        <w:rPr>
          <w:sz w:val="20"/>
          <w:szCs w:val="20"/>
        </w:rPr>
        <w:t xml:space="preserve">                            </w:t>
      </w:r>
      <w:r w:rsidR="005E0B29">
        <w:rPr>
          <w:sz w:val="20"/>
          <w:szCs w:val="20"/>
        </w:rPr>
        <w:t xml:space="preserve">                              </w:t>
      </w:r>
      <w:r w:rsidRPr="005E0B29">
        <w:rPr>
          <w:sz w:val="20"/>
          <w:szCs w:val="20"/>
        </w:rPr>
        <w:t xml:space="preserve">starosta obce </w:t>
      </w:r>
      <w:proofErr w:type="spellStart"/>
      <w:r w:rsidRPr="005E0B29">
        <w:rPr>
          <w:sz w:val="20"/>
          <w:szCs w:val="20"/>
        </w:rPr>
        <w:t>Oldřišov</w:t>
      </w:r>
      <w:proofErr w:type="spellEnd"/>
    </w:p>
    <w:p w:rsidR="005D7A7A" w:rsidRPr="005E0B29" w:rsidRDefault="005D7A7A" w:rsidP="005D7A7A">
      <w:pPr>
        <w:jc w:val="right"/>
      </w:pPr>
    </w:p>
    <w:p w:rsidR="005E0B29" w:rsidRDefault="005E0B29" w:rsidP="00181F5C">
      <w:pPr>
        <w:jc w:val="both"/>
        <w:rPr>
          <w:rFonts w:ascii="Verdana" w:hAnsi="Verdana"/>
          <w:b/>
          <w:sz w:val="22"/>
          <w:szCs w:val="22"/>
          <w:u w:val="single"/>
        </w:rPr>
      </w:pPr>
    </w:p>
    <w:p w:rsidR="00181F5C" w:rsidRPr="00820604" w:rsidRDefault="00181F5C" w:rsidP="00181F5C">
      <w:pPr>
        <w:jc w:val="both"/>
        <w:rPr>
          <w:rFonts w:ascii="Verdana" w:hAnsi="Verdana"/>
          <w:b/>
          <w:sz w:val="22"/>
          <w:szCs w:val="22"/>
          <w:u w:val="single"/>
        </w:rPr>
      </w:pPr>
      <w:r w:rsidRPr="00820604">
        <w:rPr>
          <w:rFonts w:ascii="Verdana" w:hAnsi="Verdana"/>
          <w:b/>
          <w:sz w:val="22"/>
          <w:szCs w:val="22"/>
          <w:u w:val="single"/>
        </w:rPr>
        <w:t>Hodnocení třídění odpadů v prvním pololetí roku 2011</w:t>
      </w:r>
    </w:p>
    <w:p w:rsidR="00181F5C" w:rsidRDefault="00181F5C" w:rsidP="00181F5C">
      <w:pPr>
        <w:jc w:val="both"/>
        <w:rPr>
          <w:rFonts w:ascii="Verdana" w:hAnsi="Verdana"/>
          <w:sz w:val="20"/>
          <w:szCs w:val="20"/>
        </w:rPr>
      </w:pPr>
    </w:p>
    <w:p w:rsidR="00181F5C" w:rsidRPr="00820604" w:rsidRDefault="00820604" w:rsidP="00181F5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181F5C" w:rsidRPr="00820604">
        <w:rPr>
          <w:rFonts w:ascii="Verdana" w:hAnsi="Verdana"/>
          <w:sz w:val="20"/>
          <w:szCs w:val="20"/>
        </w:rPr>
        <w:t xml:space="preserve">Od letošního roku byly v naší obci rozšířeny možnosti třídění odpadů. Jedním z důvodů byla výtka firmy </w:t>
      </w:r>
      <w:proofErr w:type="spellStart"/>
      <w:r w:rsidR="00181F5C" w:rsidRPr="00820604">
        <w:rPr>
          <w:rFonts w:ascii="Verdana" w:hAnsi="Verdana"/>
          <w:sz w:val="20"/>
          <w:szCs w:val="20"/>
        </w:rPr>
        <w:t>Marius</w:t>
      </w:r>
      <w:proofErr w:type="spellEnd"/>
      <w:r w:rsidR="00181F5C" w:rsidRPr="00820604">
        <w:rPr>
          <w:rFonts w:ascii="Verdana" w:hAnsi="Verdana"/>
          <w:sz w:val="20"/>
          <w:szCs w:val="20"/>
        </w:rPr>
        <w:t xml:space="preserve"> </w:t>
      </w:r>
      <w:proofErr w:type="spellStart"/>
      <w:r w:rsidR="00181F5C" w:rsidRPr="00820604">
        <w:rPr>
          <w:rFonts w:ascii="Verdana" w:hAnsi="Verdana"/>
          <w:sz w:val="20"/>
          <w:szCs w:val="20"/>
        </w:rPr>
        <w:t>Pedersen</w:t>
      </w:r>
      <w:proofErr w:type="spellEnd"/>
      <w:r w:rsidR="00181F5C" w:rsidRPr="00820604">
        <w:rPr>
          <w:rFonts w:ascii="Verdana" w:hAnsi="Verdana"/>
          <w:sz w:val="20"/>
          <w:szCs w:val="20"/>
        </w:rPr>
        <w:t xml:space="preserve"> k nedostatečnému třídění odpadů a vysokému podílu </w:t>
      </w:r>
      <w:r w:rsidRPr="00820604">
        <w:rPr>
          <w:rFonts w:ascii="Verdana" w:hAnsi="Verdana"/>
          <w:sz w:val="20"/>
          <w:szCs w:val="20"/>
        </w:rPr>
        <w:t xml:space="preserve">směsného </w:t>
      </w:r>
      <w:r w:rsidR="00181F5C" w:rsidRPr="00820604">
        <w:rPr>
          <w:rFonts w:ascii="Verdana" w:hAnsi="Verdana"/>
          <w:sz w:val="20"/>
          <w:szCs w:val="20"/>
        </w:rPr>
        <w:t xml:space="preserve">komunálního odpadu, který nám ve výsledné bilanci zvyšuje náklady za svoz odpadů. Na zasedání zastupitelstva obce a v </w:t>
      </w:r>
      <w:r w:rsidR="00181F5C" w:rsidRPr="00820604">
        <w:rPr>
          <w:rFonts w:ascii="Verdana" w:hAnsi="Verdana"/>
          <w:i/>
          <w:iCs/>
          <w:sz w:val="20"/>
          <w:szCs w:val="20"/>
        </w:rPr>
        <w:t>Sovičce</w:t>
      </w:r>
      <w:r w:rsidR="00181F5C" w:rsidRPr="00820604">
        <w:rPr>
          <w:rFonts w:ascii="Verdana" w:hAnsi="Verdana"/>
          <w:sz w:val="20"/>
          <w:szCs w:val="20"/>
        </w:rPr>
        <w:t xml:space="preserve"> jsme </w:t>
      </w:r>
      <w:r w:rsidR="00B96452">
        <w:rPr>
          <w:rFonts w:ascii="Verdana" w:hAnsi="Verdana"/>
          <w:sz w:val="20"/>
          <w:szCs w:val="20"/>
        </w:rPr>
        <w:t xml:space="preserve">   </w:t>
      </w:r>
      <w:r w:rsidR="00181F5C" w:rsidRPr="00820604">
        <w:rPr>
          <w:rFonts w:ascii="Verdana" w:hAnsi="Verdana"/>
          <w:sz w:val="20"/>
          <w:szCs w:val="20"/>
        </w:rPr>
        <w:t>o tom také informovali.</w:t>
      </w:r>
    </w:p>
    <w:p w:rsidR="00BA641C" w:rsidRDefault="00820604" w:rsidP="00181F5C">
      <w:pPr>
        <w:jc w:val="both"/>
        <w:rPr>
          <w:rFonts w:ascii="Verdana" w:hAnsi="Verdana"/>
          <w:sz w:val="20"/>
          <w:szCs w:val="20"/>
        </w:rPr>
      </w:pPr>
      <w:r w:rsidRPr="00820604">
        <w:rPr>
          <w:rFonts w:ascii="Verdana" w:hAnsi="Verdana"/>
          <w:sz w:val="20"/>
          <w:szCs w:val="20"/>
        </w:rPr>
        <w:tab/>
      </w:r>
      <w:r w:rsidR="00181F5C" w:rsidRPr="00820604">
        <w:rPr>
          <w:rFonts w:ascii="Verdana" w:hAnsi="Verdana"/>
          <w:sz w:val="20"/>
          <w:szCs w:val="20"/>
        </w:rPr>
        <w:t xml:space="preserve">Po půl roce fungování můžeme zhodnotit naše snahy </w:t>
      </w:r>
      <w:r w:rsidR="00B96452">
        <w:rPr>
          <w:rFonts w:ascii="Verdana" w:hAnsi="Verdana"/>
          <w:sz w:val="20"/>
          <w:szCs w:val="20"/>
        </w:rPr>
        <w:t xml:space="preserve">           </w:t>
      </w:r>
      <w:r w:rsidR="00181F5C" w:rsidRPr="00820604">
        <w:rPr>
          <w:rFonts w:ascii="Verdana" w:hAnsi="Verdana"/>
          <w:sz w:val="20"/>
          <w:szCs w:val="20"/>
        </w:rPr>
        <w:t xml:space="preserve">a porovnat bilanci letošního 1. pololetí s 1. pololetím roku loňského. </w:t>
      </w:r>
    </w:p>
    <w:p w:rsidR="00BA641C" w:rsidRDefault="00BA641C" w:rsidP="00181F5C">
      <w:pPr>
        <w:jc w:val="both"/>
        <w:rPr>
          <w:rFonts w:ascii="Verdana" w:hAnsi="Verdana"/>
          <w:sz w:val="20"/>
          <w:szCs w:val="20"/>
        </w:rPr>
      </w:pPr>
    </w:p>
    <w:p w:rsidR="00BA641C" w:rsidRDefault="00BA641C" w:rsidP="00181F5C">
      <w:pPr>
        <w:jc w:val="both"/>
        <w:rPr>
          <w:rFonts w:ascii="Verdana" w:hAnsi="Verdana"/>
          <w:sz w:val="20"/>
          <w:szCs w:val="20"/>
        </w:rPr>
      </w:pPr>
    </w:p>
    <w:p w:rsidR="00181F5C" w:rsidRPr="00820604" w:rsidRDefault="00181F5C" w:rsidP="00181F5C">
      <w:pPr>
        <w:jc w:val="both"/>
        <w:rPr>
          <w:rFonts w:ascii="Verdana" w:hAnsi="Verdana"/>
          <w:sz w:val="20"/>
          <w:szCs w:val="20"/>
        </w:rPr>
      </w:pPr>
      <w:r w:rsidRPr="00820604">
        <w:rPr>
          <w:rFonts w:ascii="Verdana" w:hAnsi="Verdana"/>
          <w:sz w:val="20"/>
          <w:szCs w:val="20"/>
        </w:rPr>
        <w:t>Zde jsou hlavní sledované kategorie odpadů:</w:t>
      </w:r>
    </w:p>
    <w:p w:rsidR="00181F5C" w:rsidRPr="00820604" w:rsidRDefault="00181F5C" w:rsidP="00181F5C">
      <w:pPr>
        <w:jc w:val="both"/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471"/>
        <w:gridCol w:w="2362"/>
        <w:gridCol w:w="2362"/>
      </w:tblGrid>
      <w:tr w:rsidR="00181F5C" w:rsidRPr="00820604" w:rsidTr="00D833D2">
        <w:tc>
          <w:tcPr>
            <w:tcW w:w="3070" w:type="dxa"/>
          </w:tcPr>
          <w:p w:rsidR="00181F5C" w:rsidRPr="00820604" w:rsidRDefault="00181F5C" w:rsidP="00D833D2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1" w:type="dxa"/>
          </w:tcPr>
          <w:p w:rsidR="00181F5C" w:rsidRPr="00820604" w:rsidRDefault="00181F5C" w:rsidP="00D833D2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820604">
              <w:rPr>
                <w:rFonts w:ascii="Verdana" w:hAnsi="Verdana"/>
                <w:sz w:val="20"/>
                <w:szCs w:val="20"/>
              </w:rPr>
              <w:t>leden – červen 2010</w:t>
            </w:r>
          </w:p>
          <w:p w:rsidR="00181F5C" w:rsidRPr="00820604" w:rsidRDefault="00181F5C" w:rsidP="00D833D2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820604">
              <w:rPr>
                <w:rFonts w:ascii="Verdana" w:hAnsi="Verdana"/>
                <w:sz w:val="20"/>
                <w:szCs w:val="20"/>
              </w:rPr>
              <w:t>v tunách</w:t>
            </w:r>
          </w:p>
        </w:tc>
        <w:tc>
          <w:tcPr>
            <w:tcW w:w="3071" w:type="dxa"/>
          </w:tcPr>
          <w:p w:rsidR="00181F5C" w:rsidRPr="00820604" w:rsidRDefault="00181F5C" w:rsidP="00D833D2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820604">
              <w:rPr>
                <w:rFonts w:ascii="Verdana" w:hAnsi="Verdana"/>
                <w:sz w:val="20"/>
                <w:szCs w:val="20"/>
              </w:rPr>
              <w:t>leden – červen 2011</w:t>
            </w:r>
          </w:p>
          <w:p w:rsidR="00181F5C" w:rsidRPr="00820604" w:rsidRDefault="00181F5C" w:rsidP="00D833D2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820604">
              <w:rPr>
                <w:rFonts w:ascii="Verdana" w:hAnsi="Verdana"/>
                <w:sz w:val="20"/>
                <w:szCs w:val="20"/>
              </w:rPr>
              <w:t>v tunách</w:t>
            </w:r>
          </w:p>
        </w:tc>
      </w:tr>
      <w:tr w:rsidR="00181F5C" w:rsidRPr="00820604" w:rsidTr="00D833D2">
        <w:tc>
          <w:tcPr>
            <w:tcW w:w="3070" w:type="dxa"/>
          </w:tcPr>
          <w:p w:rsidR="00181F5C" w:rsidRPr="00820604" w:rsidRDefault="00181F5C" w:rsidP="00D833D2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820604">
              <w:rPr>
                <w:rFonts w:ascii="Verdana" w:hAnsi="Verdana"/>
                <w:sz w:val="20"/>
                <w:szCs w:val="20"/>
              </w:rPr>
              <w:t>Směsný komunální odpad</w:t>
            </w:r>
          </w:p>
        </w:tc>
        <w:tc>
          <w:tcPr>
            <w:tcW w:w="3071" w:type="dxa"/>
          </w:tcPr>
          <w:p w:rsidR="00181F5C" w:rsidRPr="00820604" w:rsidRDefault="00181F5C" w:rsidP="00D833D2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820604">
              <w:rPr>
                <w:rFonts w:ascii="Verdana" w:hAnsi="Verdana"/>
                <w:sz w:val="20"/>
                <w:szCs w:val="20"/>
              </w:rPr>
              <w:t>231,82</w:t>
            </w:r>
          </w:p>
        </w:tc>
        <w:tc>
          <w:tcPr>
            <w:tcW w:w="3071" w:type="dxa"/>
          </w:tcPr>
          <w:p w:rsidR="00181F5C" w:rsidRPr="00820604" w:rsidRDefault="00181F5C" w:rsidP="00D833D2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820604">
              <w:rPr>
                <w:rFonts w:ascii="Verdana" w:hAnsi="Verdana"/>
                <w:sz w:val="20"/>
                <w:szCs w:val="20"/>
              </w:rPr>
              <w:t>214,57</w:t>
            </w:r>
          </w:p>
        </w:tc>
      </w:tr>
      <w:tr w:rsidR="00181F5C" w:rsidRPr="00820604" w:rsidTr="00D833D2">
        <w:tc>
          <w:tcPr>
            <w:tcW w:w="3070" w:type="dxa"/>
          </w:tcPr>
          <w:p w:rsidR="00181F5C" w:rsidRPr="00820604" w:rsidRDefault="00181F5C" w:rsidP="00D833D2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820604">
              <w:rPr>
                <w:rFonts w:ascii="Verdana" w:hAnsi="Verdana"/>
                <w:sz w:val="20"/>
                <w:szCs w:val="20"/>
              </w:rPr>
              <w:t>Sklo</w:t>
            </w:r>
          </w:p>
        </w:tc>
        <w:tc>
          <w:tcPr>
            <w:tcW w:w="3071" w:type="dxa"/>
          </w:tcPr>
          <w:p w:rsidR="00181F5C" w:rsidRPr="00820604" w:rsidRDefault="00181F5C" w:rsidP="00D833D2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820604">
              <w:rPr>
                <w:rFonts w:ascii="Verdana" w:hAnsi="Verdana"/>
                <w:sz w:val="20"/>
                <w:szCs w:val="20"/>
              </w:rPr>
              <w:t>6,54</w:t>
            </w:r>
          </w:p>
        </w:tc>
        <w:tc>
          <w:tcPr>
            <w:tcW w:w="3071" w:type="dxa"/>
          </w:tcPr>
          <w:p w:rsidR="00181F5C" w:rsidRPr="00820604" w:rsidRDefault="00181F5C" w:rsidP="00D833D2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820604">
              <w:rPr>
                <w:rFonts w:ascii="Verdana" w:hAnsi="Verdana"/>
                <w:sz w:val="20"/>
                <w:szCs w:val="20"/>
              </w:rPr>
              <w:t>8,34</w:t>
            </w:r>
          </w:p>
        </w:tc>
      </w:tr>
      <w:tr w:rsidR="00181F5C" w:rsidRPr="00820604" w:rsidTr="00D833D2">
        <w:tc>
          <w:tcPr>
            <w:tcW w:w="3070" w:type="dxa"/>
          </w:tcPr>
          <w:p w:rsidR="00181F5C" w:rsidRPr="00820604" w:rsidRDefault="00181F5C" w:rsidP="00D833D2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820604">
              <w:rPr>
                <w:rFonts w:ascii="Verdana" w:hAnsi="Verdana"/>
                <w:sz w:val="20"/>
                <w:szCs w:val="20"/>
              </w:rPr>
              <w:t>Plasty a TETRA-PACK</w:t>
            </w:r>
          </w:p>
        </w:tc>
        <w:tc>
          <w:tcPr>
            <w:tcW w:w="3071" w:type="dxa"/>
          </w:tcPr>
          <w:p w:rsidR="00181F5C" w:rsidRPr="00820604" w:rsidRDefault="00181F5C" w:rsidP="00D833D2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820604">
              <w:rPr>
                <w:rFonts w:ascii="Verdana" w:hAnsi="Verdana"/>
                <w:sz w:val="20"/>
                <w:szCs w:val="20"/>
              </w:rPr>
              <w:t>6,68</w:t>
            </w:r>
          </w:p>
        </w:tc>
        <w:tc>
          <w:tcPr>
            <w:tcW w:w="3071" w:type="dxa"/>
          </w:tcPr>
          <w:p w:rsidR="00181F5C" w:rsidRPr="00820604" w:rsidRDefault="00181F5C" w:rsidP="00D833D2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820604">
              <w:rPr>
                <w:rFonts w:ascii="Verdana" w:hAnsi="Verdana"/>
                <w:sz w:val="20"/>
                <w:szCs w:val="20"/>
              </w:rPr>
              <w:t>6,93</w:t>
            </w:r>
          </w:p>
        </w:tc>
      </w:tr>
      <w:tr w:rsidR="00181F5C" w:rsidRPr="00820604" w:rsidTr="00D833D2">
        <w:tc>
          <w:tcPr>
            <w:tcW w:w="3070" w:type="dxa"/>
          </w:tcPr>
          <w:p w:rsidR="00181F5C" w:rsidRPr="00820604" w:rsidRDefault="00181F5C" w:rsidP="00D833D2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820604">
              <w:rPr>
                <w:rFonts w:ascii="Verdana" w:hAnsi="Verdana"/>
                <w:sz w:val="20"/>
                <w:szCs w:val="20"/>
              </w:rPr>
              <w:t>Papír a lepenka</w:t>
            </w:r>
          </w:p>
        </w:tc>
        <w:tc>
          <w:tcPr>
            <w:tcW w:w="3071" w:type="dxa"/>
          </w:tcPr>
          <w:p w:rsidR="00181F5C" w:rsidRPr="00820604" w:rsidRDefault="00181F5C" w:rsidP="00D833D2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820604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071" w:type="dxa"/>
          </w:tcPr>
          <w:p w:rsidR="00181F5C" w:rsidRPr="00820604" w:rsidRDefault="00181F5C" w:rsidP="00D833D2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820604">
              <w:rPr>
                <w:rFonts w:ascii="Verdana" w:hAnsi="Verdana"/>
                <w:sz w:val="20"/>
                <w:szCs w:val="20"/>
              </w:rPr>
              <w:t>0,86</w:t>
            </w:r>
          </w:p>
        </w:tc>
      </w:tr>
      <w:tr w:rsidR="00181F5C" w:rsidRPr="00820604" w:rsidTr="00D833D2">
        <w:tc>
          <w:tcPr>
            <w:tcW w:w="3070" w:type="dxa"/>
          </w:tcPr>
          <w:p w:rsidR="00181F5C" w:rsidRPr="00820604" w:rsidRDefault="00181F5C" w:rsidP="00D833D2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820604">
              <w:rPr>
                <w:rFonts w:ascii="Verdana" w:hAnsi="Verdana"/>
                <w:sz w:val="20"/>
                <w:szCs w:val="20"/>
              </w:rPr>
              <w:t>Objemný odpad</w:t>
            </w:r>
          </w:p>
        </w:tc>
        <w:tc>
          <w:tcPr>
            <w:tcW w:w="3071" w:type="dxa"/>
          </w:tcPr>
          <w:p w:rsidR="00181F5C" w:rsidRPr="00820604" w:rsidRDefault="00181F5C" w:rsidP="00D833D2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820604">
              <w:rPr>
                <w:rFonts w:ascii="Verdana" w:hAnsi="Verdana"/>
                <w:sz w:val="20"/>
                <w:szCs w:val="20"/>
              </w:rPr>
              <w:t>18,25</w:t>
            </w:r>
          </w:p>
        </w:tc>
        <w:tc>
          <w:tcPr>
            <w:tcW w:w="3071" w:type="dxa"/>
          </w:tcPr>
          <w:p w:rsidR="00181F5C" w:rsidRPr="00820604" w:rsidRDefault="00181F5C" w:rsidP="00D833D2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820604">
              <w:rPr>
                <w:rFonts w:ascii="Verdana" w:hAnsi="Verdana"/>
                <w:sz w:val="20"/>
                <w:szCs w:val="20"/>
              </w:rPr>
              <w:t>14,42</w:t>
            </w:r>
          </w:p>
        </w:tc>
      </w:tr>
    </w:tbl>
    <w:p w:rsidR="00181F5C" w:rsidRPr="00820604" w:rsidRDefault="00181F5C" w:rsidP="00181F5C">
      <w:pPr>
        <w:jc w:val="both"/>
        <w:rPr>
          <w:rFonts w:ascii="Verdana" w:hAnsi="Verdana"/>
          <w:sz w:val="20"/>
          <w:szCs w:val="20"/>
        </w:rPr>
      </w:pPr>
    </w:p>
    <w:p w:rsidR="00181F5C" w:rsidRPr="00820604" w:rsidRDefault="00820604" w:rsidP="00181F5C">
      <w:pPr>
        <w:jc w:val="both"/>
        <w:rPr>
          <w:rFonts w:ascii="Verdana" w:hAnsi="Verdana"/>
          <w:sz w:val="20"/>
          <w:szCs w:val="20"/>
        </w:rPr>
      </w:pPr>
      <w:r w:rsidRPr="00820604">
        <w:rPr>
          <w:rFonts w:ascii="Verdana" w:hAnsi="Verdana"/>
          <w:sz w:val="20"/>
          <w:szCs w:val="20"/>
        </w:rPr>
        <w:tab/>
      </w:r>
      <w:r w:rsidR="00181F5C" w:rsidRPr="00820604">
        <w:rPr>
          <w:rFonts w:ascii="Verdana" w:hAnsi="Verdana"/>
          <w:sz w:val="20"/>
          <w:szCs w:val="20"/>
        </w:rPr>
        <w:t xml:space="preserve">Uvedená čísla poukazují na pozitivní trend snižování odevzdávaného směsného komunálního odpadu a zvyšování třídění ve všech sledovaných komoditách – u plastů, zejména pak u skla. Řada domácností začala sbírat a odevzdávat také papír, jehož jsme odvedli téměř jednu tunu (podobný objem papíru navíc odevzdaly děti ve škole). Snížil se také podíl objemného odpadu, jehož svoz </w:t>
      </w:r>
      <w:r w:rsidR="00B96452">
        <w:rPr>
          <w:rFonts w:ascii="Verdana" w:hAnsi="Verdana"/>
          <w:sz w:val="20"/>
          <w:szCs w:val="20"/>
        </w:rPr>
        <w:t xml:space="preserve">    </w:t>
      </w:r>
      <w:r w:rsidR="00181F5C" w:rsidRPr="00820604">
        <w:rPr>
          <w:rFonts w:ascii="Verdana" w:hAnsi="Verdana"/>
          <w:sz w:val="20"/>
          <w:szCs w:val="20"/>
        </w:rPr>
        <w:t>a uložení na skládce je pro obec dosti nákladný.</w:t>
      </w:r>
    </w:p>
    <w:p w:rsidR="00181F5C" w:rsidRPr="00820604" w:rsidRDefault="00820604" w:rsidP="00181F5C">
      <w:pPr>
        <w:jc w:val="both"/>
        <w:rPr>
          <w:rFonts w:ascii="Verdana" w:hAnsi="Verdana"/>
          <w:sz w:val="20"/>
          <w:szCs w:val="20"/>
        </w:rPr>
      </w:pPr>
      <w:r w:rsidRPr="00820604">
        <w:rPr>
          <w:rFonts w:ascii="Verdana" w:hAnsi="Verdana"/>
          <w:sz w:val="20"/>
          <w:szCs w:val="20"/>
        </w:rPr>
        <w:tab/>
      </w:r>
      <w:r w:rsidR="00181F5C" w:rsidRPr="00820604">
        <w:rPr>
          <w:rFonts w:ascii="Verdana" w:hAnsi="Verdana"/>
          <w:sz w:val="20"/>
          <w:szCs w:val="20"/>
        </w:rPr>
        <w:t>Učinili jsme tedy dobrý krok k získání bonusu za třídění odpadu. Zda to však pomůže na dofinancování schodku svozu směsného komunálního odpadu, ukáže až celková bilance na konci roku.</w:t>
      </w:r>
    </w:p>
    <w:p w:rsidR="00181F5C" w:rsidRPr="00820604" w:rsidRDefault="00820604" w:rsidP="00181F5C">
      <w:pPr>
        <w:jc w:val="both"/>
        <w:rPr>
          <w:rFonts w:ascii="Verdana" w:hAnsi="Verdana"/>
          <w:sz w:val="20"/>
          <w:szCs w:val="20"/>
        </w:rPr>
      </w:pPr>
      <w:r w:rsidRPr="00820604">
        <w:rPr>
          <w:rFonts w:ascii="Verdana" w:hAnsi="Verdana"/>
          <w:sz w:val="20"/>
          <w:szCs w:val="20"/>
        </w:rPr>
        <w:tab/>
      </w:r>
      <w:r w:rsidR="00181F5C" w:rsidRPr="00820604">
        <w:rPr>
          <w:rFonts w:ascii="Verdana" w:hAnsi="Verdana"/>
          <w:sz w:val="20"/>
          <w:szCs w:val="20"/>
        </w:rPr>
        <w:t>Děkujeme všem, kteří třídí odpad, pomáhají tak životnímu prostředí i obci.</w:t>
      </w:r>
    </w:p>
    <w:p w:rsidR="00181F5C" w:rsidRPr="00820604" w:rsidRDefault="00181F5C" w:rsidP="00181F5C">
      <w:pPr>
        <w:jc w:val="both"/>
        <w:rPr>
          <w:rFonts w:ascii="Verdana" w:hAnsi="Verdana"/>
          <w:sz w:val="20"/>
          <w:szCs w:val="20"/>
        </w:rPr>
      </w:pPr>
    </w:p>
    <w:p w:rsidR="00181F5C" w:rsidRPr="00820604" w:rsidRDefault="00181F5C" w:rsidP="00181F5C">
      <w:pPr>
        <w:jc w:val="both"/>
        <w:rPr>
          <w:rFonts w:ascii="Verdana" w:hAnsi="Verdana"/>
          <w:sz w:val="20"/>
          <w:szCs w:val="20"/>
        </w:rPr>
      </w:pPr>
      <w:r w:rsidRPr="00820604">
        <w:rPr>
          <w:rFonts w:ascii="Verdana" w:hAnsi="Verdana"/>
          <w:sz w:val="20"/>
          <w:szCs w:val="20"/>
        </w:rPr>
        <w:t xml:space="preserve">Dovolte ještě dvě upozornění: </w:t>
      </w:r>
    </w:p>
    <w:p w:rsidR="00181F5C" w:rsidRPr="00820604" w:rsidRDefault="00181F5C" w:rsidP="00181F5C">
      <w:pPr>
        <w:jc w:val="both"/>
        <w:rPr>
          <w:rFonts w:ascii="Verdana" w:hAnsi="Verdana"/>
          <w:sz w:val="20"/>
          <w:szCs w:val="20"/>
        </w:rPr>
      </w:pPr>
      <w:r w:rsidRPr="00820604">
        <w:rPr>
          <w:rFonts w:ascii="Verdana" w:hAnsi="Verdana"/>
          <w:sz w:val="20"/>
          <w:szCs w:val="20"/>
        </w:rPr>
        <w:t xml:space="preserve">1. </w:t>
      </w:r>
      <w:r w:rsidR="00820604" w:rsidRPr="00820604">
        <w:rPr>
          <w:rFonts w:ascii="Verdana" w:hAnsi="Verdana"/>
          <w:sz w:val="20"/>
          <w:szCs w:val="20"/>
        </w:rPr>
        <w:t>U</w:t>
      </w:r>
      <w:r w:rsidRPr="00820604">
        <w:rPr>
          <w:rFonts w:ascii="Verdana" w:hAnsi="Verdana"/>
          <w:sz w:val="20"/>
          <w:szCs w:val="20"/>
        </w:rPr>
        <w:t>pozorňujeme podnikatele, že sběr velkoobjemového odpadu, který je v naší obci prováděn každoročně vždy na jaře a podzim</w:t>
      </w:r>
      <w:r w:rsidR="00820604" w:rsidRPr="00820604">
        <w:rPr>
          <w:rFonts w:ascii="Verdana" w:hAnsi="Verdana"/>
          <w:sz w:val="20"/>
          <w:szCs w:val="20"/>
        </w:rPr>
        <w:t>,</w:t>
      </w:r>
      <w:r w:rsidRPr="00820604">
        <w:rPr>
          <w:rFonts w:ascii="Verdana" w:hAnsi="Verdana"/>
          <w:sz w:val="20"/>
          <w:szCs w:val="20"/>
        </w:rPr>
        <w:t xml:space="preserve"> neslouží k likvidaci odpadu z podnikatelské činnosti, jak se tomu stalo při jarním sběru. Tento odpad jsou podnikatelé povinni likvidovat zákonným způsobem na vlastní náklady.</w:t>
      </w:r>
    </w:p>
    <w:p w:rsidR="00181F5C" w:rsidRPr="00820604" w:rsidRDefault="00181F5C" w:rsidP="00181F5C">
      <w:pPr>
        <w:jc w:val="both"/>
        <w:rPr>
          <w:rFonts w:ascii="Verdana" w:hAnsi="Verdana"/>
          <w:sz w:val="20"/>
          <w:szCs w:val="20"/>
        </w:rPr>
      </w:pPr>
      <w:r w:rsidRPr="00820604">
        <w:rPr>
          <w:rFonts w:ascii="Verdana" w:hAnsi="Verdana"/>
          <w:sz w:val="20"/>
          <w:szCs w:val="20"/>
        </w:rPr>
        <w:t>2.</w:t>
      </w:r>
      <w:r w:rsidR="00820604" w:rsidRPr="00820604">
        <w:rPr>
          <w:rFonts w:ascii="Verdana" w:hAnsi="Verdana"/>
          <w:sz w:val="20"/>
          <w:szCs w:val="20"/>
        </w:rPr>
        <w:t xml:space="preserve"> V</w:t>
      </w:r>
      <w:r w:rsidRPr="00820604">
        <w:rPr>
          <w:rFonts w:ascii="Verdana" w:hAnsi="Verdana"/>
          <w:sz w:val="20"/>
          <w:szCs w:val="20"/>
        </w:rPr>
        <w:t>ážení občané</w:t>
      </w:r>
      <w:r w:rsidR="00820604" w:rsidRPr="00820604">
        <w:rPr>
          <w:rFonts w:ascii="Verdana" w:hAnsi="Verdana"/>
          <w:sz w:val="20"/>
          <w:szCs w:val="20"/>
        </w:rPr>
        <w:t>,</w:t>
      </w:r>
      <w:r w:rsidRPr="00820604">
        <w:rPr>
          <w:rFonts w:ascii="Verdana" w:hAnsi="Verdana"/>
          <w:sz w:val="20"/>
          <w:szCs w:val="20"/>
        </w:rPr>
        <w:t xml:space="preserve"> nevyužívejte prosím kontejner umístěný na dvoře OÚ k likvidaci směsného komunálního odpadu a plastů. </w:t>
      </w:r>
    </w:p>
    <w:p w:rsidR="00181F5C" w:rsidRPr="00820604" w:rsidRDefault="00181F5C" w:rsidP="00181F5C">
      <w:pPr>
        <w:jc w:val="both"/>
        <w:rPr>
          <w:rFonts w:ascii="Verdana" w:hAnsi="Verdana"/>
          <w:sz w:val="20"/>
          <w:szCs w:val="20"/>
        </w:rPr>
      </w:pPr>
    </w:p>
    <w:p w:rsidR="00181F5C" w:rsidRPr="00820604" w:rsidRDefault="00181F5C" w:rsidP="00181F5C">
      <w:pPr>
        <w:jc w:val="both"/>
        <w:rPr>
          <w:rFonts w:ascii="Verdana" w:hAnsi="Verdana"/>
          <w:sz w:val="20"/>
          <w:szCs w:val="20"/>
        </w:rPr>
      </w:pPr>
      <w:r w:rsidRPr="00820604">
        <w:rPr>
          <w:rFonts w:ascii="Verdana" w:hAnsi="Verdana"/>
          <w:sz w:val="20"/>
          <w:szCs w:val="20"/>
        </w:rPr>
        <w:t>Děkujeme.</w:t>
      </w:r>
    </w:p>
    <w:p w:rsidR="00181F5C" w:rsidRPr="00820604" w:rsidRDefault="00181F5C" w:rsidP="00181F5C">
      <w:pPr>
        <w:jc w:val="right"/>
        <w:rPr>
          <w:rFonts w:ascii="Verdana" w:hAnsi="Verdana"/>
          <w:sz w:val="20"/>
          <w:szCs w:val="20"/>
        </w:rPr>
      </w:pPr>
      <w:r w:rsidRPr="00820604">
        <w:rPr>
          <w:rFonts w:ascii="Verdana" w:hAnsi="Verdana"/>
          <w:sz w:val="20"/>
          <w:szCs w:val="20"/>
        </w:rPr>
        <w:t xml:space="preserve">Radim </w:t>
      </w:r>
      <w:proofErr w:type="spellStart"/>
      <w:r w:rsidRPr="00820604">
        <w:rPr>
          <w:rFonts w:ascii="Verdana" w:hAnsi="Verdana"/>
          <w:sz w:val="20"/>
          <w:szCs w:val="20"/>
        </w:rPr>
        <w:t>Lokoč</w:t>
      </w:r>
      <w:proofErr w:type="spellEnd"/>
    </w:p>
    <w:p w:rsidR="005E0B29" w:rsidRDefault="005E0B29" w:rsidP="00BA641C">
      <w:pPr>
        <w:ind w:left="-567"/>
      </w:pPr>
    </w:p>
    <w:p w:rsidR="00181F5C" w:rsidRPr="00820604" w:rsidRDefault="00181F5C" w:rsidP="00820604">
      <w:pPr>
        <w:rPr>
          <w:b/>
          <w:sz w:val="32"/>
          <w:szCs w:val="32"/>
          <w:u w:val="single"/>
        </w:rPr>
      </w:pPr>
      <w:r w:rsidRPr="00820604">
        <w:rPr>
          <w:b/>
          <w:sz w:val="32"/>
          <w:szCs w:val="32"/>
          <w:u w:val="single"/>
        </w:rPr>
        <w:t>Zprávičky z naší školičky</w:t>
      </w:r>
    </w:p>
    <w:p w:rsidR="00181F5C" w:rsidRDefault="00181F5C" w:rsidP="00181F5C"/>
    <w:p w:rsidR="00181F5C" w:rsidRPr="00BE529E" w:rsidRDefault="00181F5C" w:rsidP="00820604">
      <w:pPr>
        <w:ind w:left="-567"/>
        <w:jc w:val="both"/>
        <w:rPr>
          <w:sz w:val="22"/>
          <w:szCs w:val="22"/>
        </w:rPr>
      </w:pPr>
      <w:r>
        <w:tab/>
      </w:r>
      <w:r>
        <w:tab/>
      </w:r>
      <w:r w:rsidRPr="00BE529E">
        <w:rPr>
          <w:sz w:val="22"/>
          <w:szCs w:val="22"/>
        </w:rPr>
        <w:t xml:space="preserve">Milí </w:t>
      </w:r>
      <w:proofErr w:type="spellStart"/>
      <w:r w:rsidRPr="00BE529E">
        <w:rPr>
          <w:sz w:val="22"/>
          <w:szCs w:val="22"/>
        </w:rPr>
        <w:t>Oldřišované</w:t>
      </w:r>
      <w:proofErr w:type="spellEnd"/>
      <w:r w:rsidRPr="00BE529E">
        <w:rPr>
          <w:sz w:val="22"/>
          <w:szCs w:val="22"/>
        </w:rPr>
        <w:t xml:space="preserve">, </w:t>
      </w:r>
    </w:p>
    <w:p w:rsidR="00181F5C" w:rsidRPr="00BE529E" w:rsidRDefault="00820604" w:rsidP="00820604">
      <w:pPr>
        <w:jc w:val="both"/>
        <w:rPr>
          <w:sz w:val="22"/>
          <w:szCs w:val="22"/>
        </w:rPr>
      </w:pPr>
      <w:r w:rsidRPr="00BE529E">
        <w:rPr>
          <w:sz w:val="22"/>
          <w:szCs w:val="22"/>
        </w:rPr>
        <w:tab/>
      </w:r>
      <w:r w:rsidR="00181F5C" w:rsidRPr="00BE529E">
        <w:rPr>
          <w:sz w:val="22"/>
          <w:szCs w:val="22"/>
        </w:rPr>
        <w:t xml:space="preserve">naše škola a my všichni s ní, </w:t>
      </w:r>
      <w:r w:rsidRPr="00BE529E">
        <w:rPr>
          <w:sz w:val="22"/>
          <w:szCs w:val="22"/>
        </w:rPr>
        <w:t>jsm</w:t>
      </w:r>
      <w:r w:rsidR="00181F5C" w:rsidRPr="00BE529E">
        <w:rPr>
          <w:sz w:val="22"/>
          <w:szCs w:val="22"/>
        </w:rPr>
        <w:t xml:space="preserve">e </w:t>
      </w:r>
      <w:r w:rsidRPr="00BE529E">
        <w:rPr>
          <w:sz w:val="22"/>
          <w:szCs w:val="22"/>
        </w:rPr>
        <w:t xml:space="preserve">se přiblížili </w:t>
      </w:r>
      <w:r w:rsidR="00181F5C" w:rsidRPr="00BE529E">
        <w:rPr>
          <w:sz w:val="22"/>
          <w:szCs w:val="22"/>
        </w:rPr>
        <w:t>ke konci nejhektičtějšího měsíce v roce. Měsíc červen je právě tou vizitkou každého žáka</w:t>
      </w:r>
      <w:r w:rsidRPr="00BE529E">
        <w:rPr>
          <w:sz w:val="22"/>
          <w:szCs w:val="22"/>
        </w:rPr>
        <w:t>,</w:t>
      </w:r>
      <w:r w:rsidR="00181F5C" w:rsidRPr="00BE529E">
        <w:rPr>
          <w:sz w:val="22"/>
          <w:szCs w:val="22"/>
        </w:rPr>
        <w:t xml:space="preserve"> zda do školy pouze nechodil</w:t>
      </w:r>
      <w:r w:rsidRPr="00BE529E">
        <w:rPr>
          <w:sz w:val="22"/>
          <w:szCs w:val="22"/>
        </w:rPr>
        <w:t xml:space="preserve">, ale zda </w:t>
      </w:r>
      <w:r w:rsidR="00181F5C" w:rsidRPr="00BE529E">
        <w:rPr>
          <w:sz w:val="22"/>
          <w:szCs w:val="22"/>
        </w:rPr>
        <w:t>se aktivně zúčastňoval výchovně vz</w:t>
      </w:r>
      <w:r w:rsidR="00BA641C">
        <w:rPr>
          <w:sz w:val="22"/>
          <w:szCs w:val="22"/>
        </w:rPr>
        <w:t>dělávacího procesu. Výsledkem bylo</w:t>
      </w:r>
      <w:r w:rsidR="00181F5C" w:rsidRPr="00BE529E">
        <w:rPr>
          <w:sz w:val="22"/>
          <w:szCs w:val="22"/>
        </w:rPr>
        <w:t xml:space="preserve"> pak vysvědč</w:t>
      </w:r>
      <w:r w:rsidRPr="00BE529E">
        <w:rPr>
          <w:sz w:val="22"/>
          <w:szCs w:val="22"/>
        </w:rPr>
        <w:t>ení, které vám každý žák přinesl domů 30. června</w:t>
      </w:r>
      <w:r w:rsidR="00181F5C" w:rsidRPr="00BE529E">
        <w:rPr>
          <w:sz w:val="22"/>
          <w:szCs w:val="22"/>
        </w:rPr>
        <w:t xml:space="preserve">. </w:t>
      </w:r>
    </w:p>
    <w:p w:rsidR="00181F5C" w:rsidRPr="00BE529E" w:rsidRDefault="00820604" w:rsidP="00820604">
      <w:pPr>
        <w:jc w:val="both"/>
        <w:rPr>
          <w:sz w:val="22"/>
          <w:szCs w:val="22"/>
        </w:rPr>
      </w:pPr>
      <w:r w:rsidRPr="00BE529E">
        <w:rPr>
          <w:sz w:val="22"/>
          <w:szCs w:val="22"/>
        </w:rPr>
        <w:tab/>
      </w:r>
      <w:r w:rsidR="00181F5C" w:rsidRPr="00BE529E">
        <w:rPr>
          <w:sz w:val="22"/>
          <w:szCs w:val="22"/>
        </w:rPr>
        <w:t>Ale začněme od počátku měsíce, který je ve znamení Dne dětí. Každý r</w:t>
      </w:r>
      <w:r w:rsidR="00BA641C">
        <w:rPr>
          <w:sz w:val="22"/>
          <w:szCs w:val="22"/>
        </w:rPr>
        <w:t>ok se snažíme uspořádat Den dětí</w:t>
      </w:r>
      <w:r w:rsidR="00181F5C" w:rsidRPr="00BE529E">
        <w:rPr>
          <w:sz w:val="22"/>
          <w:szCs w:val="22"/>
        </w:rPr>
        <w:t xml:space="preserve"> jinak, netradičně. Ještě stále máme nápady jak vše ozvláštnit. Žáci vyššího stupně se v různě promíchaných pěti týmech utkali na školním hřišti v softballe, který se stal letos nejpopulárnějším sportem </w:t>
      </w:r>
      <w:r w:rsidRPr="00BE529E">
        <w:rPr>
          <w:sz w:val="22"/>
          <w:szCs w:val="22"/>
        </w:rPr>
        <w:t>v hodinách TV zejména u chlapců</w:t>
      </w:r>
      <w:r w:rsidR="00181F5C" w:rsidRPr="00BE529E">
        <w:rPr>
          <w:sz w:val="22"/>
          <w:szCs w:val="22"/>
        </w:rPr>
        <w:t xml:space="preserve">. Vítězným družstvem se stal tým ve složení: 8. třída </w:t>
      </w:r>
      <w:r w:rsidRPr="00BE529E">
        <w:rPr>
          <w:sz w:val="22"/>
          <w:szCs w:val="22"/>
        </w:rPr>
        <w:t xml:space="preserve">- </w:t>
      </w:r>
      <w:r w:rsidR="00181F5C" w:rsidRPr="00BE529E">
        <w:rPr>
          <w:sz w:val="22"/>
          <w:szCs w:val="22"/>
        </w:rPr>
        <w:t xml:space="preserve">J. </w:t>
      </w:r>
      <w:proofErr w:type="spellStart"/>
      <w:r w:rsidR="00181F5C" w:rsidRPr="00BE529E">
        <w:rPr>
          <w:sz w:val="22"/>
          <w:szCs w:val="22"/>
        </w:rPr>
        <w:t>Nádeníček</w:t>
      </w:r>
      <w:proofErr w:type="spellEnd"/>
      <w:r w:rsidR="00181F5C" w:rsidRPr="00BE529E">
        <w:rPr>
          <w:sz w:val="22"/>
          <w:szCs w:val="22"/>
        </w:rPr>
        <w:t xml:space="preserve">, A. </w:t>
      </w:r>
      <w:proofErr w:type="spellStart"/>
      <w:r w:rsidR="00181F5C" w:rsidRPr="00BE529E">
        <w:rPr>
          <w:sz w:val="22"/>
          <w:szCs w:val="22"/>
        </w:rPr>
        <w:t>Hubálek</w:t>
      </w:r>
      <w:proofErr w:type="spellEnd"/>
      <w:r w:rsidR="00181F5C" w:rsidRPr="00BE529E">
        <w:rPr>
          <w:sz w:val="22"/>
          <w:szCs w:val="22"/>
        </w:rPr>
        <w:t>, Š. Dostál</w:t>
      </w:r>
      <w:r w:rsidRPr="00BE529E">
        <w:rPr>
          <w:sz w:val="22"/>
          <w:szCs w:val="22"/>
        </w:rPr>
        <w:t xml:space="preserve">, V. Dedek, 7. třída - </w:t>
      </w:r>
      <w:r w:rsidR="00181F5C" w:rsidRPr="00BE529E">
        <w:rPr>
          <w:sz w:val="22"/>
          <w:szCs w:val="22"/>
        </w:rPr>
        <w:t xml:space="preserve">P. </w:t>
      </w:r>
      <w:proofErr w:type="spellStart"/>
      <w:r w:rsidR="00181F5C" w:rsidRPr="00BE529E">
        <w:rPr>
          <w:sz w:val="22"/>
          <w:szCs w:val="22"/>
        </w:rPr>
        <w:t>Špiller</w:t>
      </w:r>
      <w:proofErr w:type="spellEnd"/>
      <w:r w:rsidR="00181F5C" w:rsidRPr="00BE529E">
        <w:rPr>
          <w:sz w:val="22"/>
          <w:szCs w:val="22"/>
        </w:rPr>
        <w:t xml:space="preserve">, L. </w:t>
      </w:r>
      <w:proofErr w:type="spellStart"/>
      <w:r w:rsidR="00181F5C" w:rsidRPr="00BE529E">
        <w:rPr>
          <w:sz w:val="22"/>
          <w:szCs w:val="22"/>
        </w:rPr>
        <w:t>Cádrik</w:t>
      </w:r>
      <w:proofErr w:type="spellEnd"/>
      <w:r w:rsidR="00181F5C" w:rsidRPr="00BE529E">
        <w:rPr>
          <w:sz w:val="22"/>
          <w:szCs w:val="22"/>
        </w:rPr>
        <w:t xml:space="preserve">, </w:t>
      </w:r>
      <w:r w:rsidRPr="00BE529E">
        <w:rPr>
          <w:sz w:val="22"/>
          <w:szCs w:val="22"/>
        </w:rPr>
        <w:t xml:space="preserve">K. Burdová, T. </w:t>
      </w:r>
      <w:proofErr w:type="spellStart"/>
      <w:r w:rsidRPr="00BE529E">
        <w:rPr>
          <w:sz w:val="22"/>
          <w:szCs w:val="22"/>
        </w:rPr>
        <w:t>Gilíková</w:t>
      </w:r>
      <w:proofErr w:type="spellEnd"/>
      <w:r w:rsidRPr="00BE529E">
        <w:rPr>
          <w:sz w:val="22"/>
          <w:szCs w:val="22"/>
        </w:rPr>
        <w:t xml:space="preserve">,  6. třída - K. </w:t>
      </w:r>
      <w:proofErr w:type="spellStart"/>
      <w:r w:rsidRPr="00BE529E">
        <w:rPr>
          <w:sz w:val="22"/>
          <w:szCs w:val="22"/>
        </w:rPr>
        <w:t>Bolacká</w:t>
      </w:r>
      <w:proofErr w:type="spellEnd"/>
      <w:r w:rsidRPr="00BE529E">
        <w:rPr>
          <w:sz w:val="22"/>
          <w:szCs w:val="22"/>
        </w:rPr>
        <w:t xml:space="preserve">, </w:t>
      </w:r>
      <w:r w:rsidR="00B96452">
        <w:rPr>
          <w:sz w:val="22"/>
          <w:szCs w:val="22"/>
        </w:rPr>
        <w:t xml:space="preserve">             </w:t>
      </w:r>
      <w:r w:rsidRPr="00BE529E">
        <w:rPr>
          <w:sz w:val="22"/>
          <w:szCs w:val="22"/>
        </w:rPr>
        <w:t xml:space="preserve">V. </w:t>
      </w:r>
      <w:proofErr w:type="spellStart"/>
      <w:r w:rsidRPr="00BE529E">
        <w:rPr>
          <w:sz w:val="22"/>
          <w:szCs w:val="22"/>
        </w:rPr>
        <w:t>Granzerová</w:t>
      </w:r>
      <w:proofErr w:type="spellEnd"/>
      <w:r w:rsidRPr="00BE529E">
        <w:rPr>
          <w:sz w:val="22"/>
          <w:szCs w:val="22"/>
        </w:rPr>
        <w:t xml:space="preserve"> a 5. třída - </w:t>
      </w:r>
      <w:r w:rsidR="00181F5C" w:rsidRPr="00BE529E">
        <w:rPr>
          <w:sz w:val="22"/>
          <w:szCs w:val="22"/>
        </w:rPr>
        <w:t xml:space="preserve">K. </w:t>
      </w:r>
      <w:proofErr w:type="spellStart"/>
      <w:r w:rsidR="00181F5C" w:rsidRPr="00BE529E">
        <w:rPr>
          <w:sz w:val="22"/>
          <w:szCs w:val="22"/>
        </w:rPr>
        <w:t>Schwachová</w:t>
      </w:r>
      <w:proofErr w:type="spellEnd"/>
      <w:r w:rsidR="00181F5C" w:rsidRPr="00BE529E">
        <w:rPr>
          <w:sz w:val="22"/>
          <w:szCs w:val="22"/>
        </w:rPr>
        <w:t xml:space="preserve">,  M. Burdová, T. </w:t>
      </w:r>
      <w:proofErr w:type="spellStart"/>
      <w:r w:rsidR="00181F5C" w:rsidRPr="00BE529E">
        <w:rPr>
          <w:sz w:val="22"/>
          <w:szCs w:val="22"/>
        </w:rPr>
        <w:t>Gratzová</w:t>
      </w:r>
      <w:proofErr w:type="spellEnd"/>
      <w:r w:rsidR="00181F5C" w:rsidRPr="00BE529E">
        <w:rPr>
          <w:sz w:val="22"/>
          <w:szCs w:val="22"/>
        </w:rPr>
        <w:t xml:space="preserve">. </w:t>
      </w:r>
    </w:p>
    <w:p w:rsidR="00181F5C" w:rsidRPr="00BE529E" w:rsidRDefault="00820604" w:rsidP="00820604">
      <w:pPr>
        <w:jc w:val="both"/>
        <w:rPr>
          <w:sz w:val="22"/>
          <w:szCs w:val="22"/>
        </w:rPr>
      </w:pPr>
      <w:r w:rsidRPr="00BE529E">
        <w:rPr>
          <w:sz w:val="22"/>
          <w:szCs w:val="22"/>
        </w:rPr>
        <w:tab/>
      </w:r>
      <w:r w:rsidR="00181F5C" w:rsidRPr="00BE529E">
        <w:rPr>
          <w:sz w:val="22"/>
          <w:szCs w:val="22"/>
        </w:rPr>
        <w:t>V měsíci červnu také vyvrcholil celoroční projekt s názvem Živly – oheň, voda</w:t>
      </w:r>
      <w:r w:rsidR="00BA641C">
        <w:rPr>
          <w:sz w:val="22"/>
          <w:szCs w:val="22"/>
        </w:rPr>
        <w:t>,</w:t>
      </w:r>
      <w:r w:rsidR="00181F5C" w:rsidRPr="00BE529E">
        <w:rPr>
          <w:sz w:val="22"/>
          <w:szCs w:val="22"/>
        </w:rPr>
        <w:t xml:space="preserve"> vzduch, země</w:t>
      </w:r>
      <w:r w:rsidRPr="00BE529E">
        <w:rPr>
          <w:sz w:val="22"/>
          <w:szCs w:val="22"/>
        </w:rPr>
        <w:t>. J</w:t>
      </w:r>
      <w:r w:rsidR="00181F5C" w:rsidRPr="00BE529E">
        <w:rPr>
          <w:sz w:val="22"/>
          <w:szCs w:val="22"/>
        </w:rPr>
        <w:t xml:space="preserve">ednalo se o vzdělávací projekt, který vyvrcholil </w:t>
      </w:r>
      <w:r w:rsidR="00B96452">
        <w:rPr>
          <w:sz w:val="22"/>
          <w:szCs w:val="22"/>
        </w:rPr>
        <w:t xml:space="preserve">  </w:t>
      </w:r>
      <w:r w:rsidR="00181F5C" w:rsidRPr="00BE529E">
        <w:rPr>
          <w:sz w:val="22"/>
          <w:szCs w:val="22"/>
        </w:rPr>
        <w:t>17. června nejdříve v dopoledních hodinách, kdy</w:t>
      </w:r>
      <w:r w:rsidRPr="00BE529E">
        <w:rPr>
          <w:sz w:val="22"/>
          <w:szCs w:val="22"/>
        </w:rPr>
        <w:t xml:space="preserve"> si jednotlivé třídy </w:t>
      </w:r>
      <w:r w:rsidR="00181F5C" w:rsidRPr="00BE529E">
        <w:rPr>
          <w:sz w:val="22"/>
          <w:szCs w:val="22"/>
        </w:rPr>
        <w:t>připravili zábavně vzdělávací prezentaci svého živl</w:t>
      </w:r>
      <w:r w:rsidRPr="00BE529E">
        <w:rPr>
          <w:sz w:val="22"/>
          <w:szCs w:val="22"/>
        </w:rPr>
        <w:t xml:space="preserve">u. Odpoledne byl projekt spjatý </w:t>
      </w:r>
      <w:r w:rsidR="00181F5C" w:rsidRPr="00BE529E">
        <w:rPr>
          <w:sz w:val="22"/>
          <w:szCs w:val="22"/>
        </w:rPr>
        <w:t>s Dnem otevřených dveří a prodejem výrobků žáků vztahující</w:t>
      </w:r>
      <w:r w:rsidRPr="00BE529E">
        <w:rPr>
          <w:sz w:val="22"/>
          <w:szCs w:val="22"/>
        </w:rPr>
        <w:t>ch</w:t>
      </w:r>
      <w:r w:rsidR="00181F5C" w:rsidRPr="00BE529E">
        <w:rPr>
          <w:sz w:val="22"/>
          <w:szCs w:val="22"/>
        </w:rPr>
        <w:t xml:space="preserve"> se k živlům. Kdo se nemohl zúčastnit</w:t>
      </w:r>
      <w:r w:rsidR="00BA641C">
        <w:rPr>
          <w:sz w:val="22"/>
          <w:szCs w:val="22"/>
        </w:rPr>
        <w:t>,</w:t>
      </w:r>
      <w:r w:rsidR="00181F5C" w:rsidRPr="00BE529E">
        <w:rPr>
          <w:sz w:val="22"/>
          <w:szCs w:val="22"/>
        </w:rPr>
        <w:t xml:space="preserve"> může se podívat</w:t>
      </w:r>
      <w:r w:rsidRPr="00BE529E">
        <w:rPr>
          <w:sz w:val="22"/>
          <w:szCs w:val="22"/>
        </w:rPr>
        <w:t xml:space="preserve"> na</w:t>
      </w:r>
      <w:r w:rsidR="00B96452">
        <w:rPr>
          <w:sz w:val="22"/>
          <w:szCs w:val="22"/>
        </w:rPr>
        <w:t xml:space="preserve"> </w:t>
      </w:r>
      <w:hyperlink r:id="rId13" w:history="1">
        <w:r w:rsidRPr="00BE529E">
          <w:rPr>
            <w:rStyle w:val="Hypertextovodkaz"/>
            <w:sz w:val="22"/>
            <w:szCs w:val="22"/>
          </w:rPr>
          <w:t>http://zsoldrisov.rajce.idnes.cz/</w:t>
        </w:r>
      </w:hyperlink>
      <w:r w:rsidRPr="00BE529E">
        <w:rPr>
          <w:sz w:val="22"/>
          <w:szCs w:val="22"/>
        </w:rPr>
        <w:t xml:space="preserve">  nebo na </w:t>
      </w:r>
      <w:hyperlink r:id="rId14" w:history="1">
        <w:r w:rsidRPr="00BE529E">
          <w:rPr>
            <w:rStyle w:val="Hypertextovodkaz"/>
            <w:sz w:val="22"/>
            <w:szCs w:val="22"/>
          </w:rPr>
          <w:t>www.hlucinsko.tv</w:t>
        </w:r>
      </w:hyperlink>
      <w:r w:rsidRPr="00BE529E">
        <w:rPr>
          <w:sz w:val="22"/>
          <w:szCs w:val="22"/>
        </w:rPr>
        <w:t>. V tento den byly také slavnostně otevřeny dvě</w:t>
      </w:r>
      <w:r w:rsidR="00181F5C" w:rsidRPr="00BE529E">
        <w:rPr>
          <w:sz w:val="22"/>
          <w:szCs w:val="22"/>
        </w:rPr>
        <w:t xml:space="preserve"> PC učebny, jedna zcela nová a druhá modernizovaná</w:t>
      </w:r>
      <w:r w:rsidRPr="00BE529E">
        <w:rPr>
          <w:sz w:val="22"/>
          <w:szCs w:val="22"/>
        </w:rPr>
        <w:t>,</w:t>
      </w:r>
      <w:r w:rsidR="00181F5C" w:rsidRPr="00BE529E">
        <w:rPr>
          <w:sz w:val="22"/>
          <w:szCs w:val="22"/>
        </w:rPr>
        <w:t xml:space="preserve"> a to díky účasti naší školy v projektu EU – peníze školám. Kromě vás, ro</w:t>
      </w:r>
      <w:r w:rsidRPr="00BE529E">
        <w:rPr>
          <w:sz w:val="22"/>
          <w:szCs w:val="22"/>
        </w:rPr>
        <w:t>dičů a přátel školy, přišli naši akci podpořit i oba starostové, pan P.</w:t>
      </w:r>
      <w:r w:rsidR="00181F5C" w:rsidRPr="00BE529E">
        <w:rPr>
          <w:sz w:val="22"/>
          <w:szCs w:val="22"/>
        </w:rPr>
        <w:t xml:space="preserve"> Toman a </w:t>
      </w:r>
      <w:r w:rsidRPr="00BE529E">
        <w:rPr>
          <w:sz w:val="22"/>
          <w:szCs w:val="22"/>
        </w:rPr>
        <w:t xml:space="preserve">pan P. </w:t>
      </w:r>
      <w:proofErr w:type="spellStart"/>
      <w:r w:rsidRPr="00BE529E">
        <w:rPr>
          <w:sz w:val="22"/>
          <w:szCs w:val="22"/>
        </w:rPr>
        <w:t>W</w:t>
      </w:r>
      <w:r w:rsidR="00181F5C" w:rsidRPr="00BE529E">
        <w:rPr>
          <w:sz w:val="22"/>
          <w:szCs w:val="22"/>
        </w:rPr>
        <w:t>eczerek</w:t>
      </w:r>
      <w:proofErr w:type="spellEnd"/>
      <w:r w:rsidRPr="00BE529E">
        <w:rPr>
          <w:sz w:val="22"/>
          <w:szCs w:val="22"/>
        </w:rPr>
        <w:t>,</w:t>
      </w:r>
      <w:r w:rsidR="00181F5C" w:rsidRPr="00BE529E">
        <w:rPr>
          <w:sz w:val="22"/>
          <w:szCs w:val="22"/>
        </w:rPr>
        <w:t xml:space="preserve"> za což jim oběma děkujeme. Akci považujeme za zdařilou</w:t>
      </w:r>
      <w:r w:rsidRPr="00BE529E">
        <w:rPr>
          <w:sz w:val="22"/>
          <w:szCs w:val="22"/>
        </w:rPr>
        <w:t>,</w:t>
      </w:r>
      <w:r w:rsidR="00181F5C" w:rsidRPr="00BE529E">
        <w:rPr>
          <w:sz w:val="22"/>
          <w:szCs w:val="22"/>
        </w:rPr>
        <w:t xml:space="preserve"> a proto mi dovolte poděkovat všem učitelům, kteří projektový den připravili</w:t>
      </w:r>
      <w:r w:rsidRPr="00BE529E">
        <w:rPr>
          <w:sz w:val="22"/>
          <w:szCs w:val="22"/>
        </w:rPr>
        <w:t>,</w:t>
      </w:r>
      <w:r w:rsidR="00181F5C" w:rsidRPr="00BE529E">
        <w:rPr>
          <w:sz w:val="22"/>
          <w:szCs w:val="22"/>
        </w:rPr>
        <w:t xml:space="preserve"> a zejména těm, kteří se postarali i o novou výzdobu školy především ve svém volném čase. </w:t>
      </w:r>
    </w:p>
    <w:p w:rsidR="00BE529E" w:rsidRDefault="00820604" w:rsidP="00820604">
      <w:pPr>
        <w:jc w:val="both"/>
        <w:rPr>
          <w:sz w:val="22"/>
          <w:szCs w:val="22"/>
        </w:rPr>
      </w:pPr>
      <w:r w:rsidRPr="00BE529E">
        <w:rPr>
          <w:sz w:val="22"/>
          <w:szCs w:val="22"/>
        </w:rPr>
        <w:tab/>
        <w:t xml:space="preserve">Poděkování </w:t>
      </w:r>
      <w:r w:rsidR="00181F5C" w:rsidRPr="00BE529E">
        <w:rPr>
          <w:sz w:val="22"/>
          <w:szCs w:val="22"/>
        </w:rPr>
        <w:t>za skvělou reprezentaci</w:t>
      </w:r>
      <w:r w:rsidRPr="00BE529E">
        <w:rPr>
          <w:sz w:val="22"/>
          <w:szCs w:val="22"/>
        </w:rPr>
        <w:t xml:space="preserve"> naší školy patří trojici našich žáků: </w:t>
      </w:r>
      <w:r w:rsidR="00181F5C" w:rsidRPr="00BE529E">
        <w:rPr>
          <w:sz w:val="22"/>
          <w:szCs w:val="22"/>
        </w:rPr>
        <w:t>Lukáš</w:t>
      </w:r>
      <w:r w:rsidRPr="00BE529E">
        <w:rPr>
          <w:sz w:val="22"/>
          <w:szCs w:val="22"/>
        </w:rPr>
        <w:t>i</w:t>
      </w:r>
      <w:r w:rsidR="00181F5C" w:rsidRPr="00BE529E">
        <w:rPr>
          <w:sz w:val="22"/>
          <w:szCs w:val="22"/>
        </w:rPr>
        <w:t xml:space="preserve"> </w:t>
      </w:r>
      <w:proofErr w:type="spellStart"/>
      <w:r w:rsidR="00181F5C" w:rsidRPr="00BE529E">
        <w:rPr>
          <w:sz w:val="22"/>
          <w:szCs w:val="22"/>
        </w:rPr>
        <w:t>Granzer</w:t>
      </w:r>
      <w:r w:rsidRPr="00BE529E">
        <w:rPr>
          <w:sz w:val="22"/>
          <w:szCs w:val="22"/>
        </w:rPr>
        <w:t>ovi</w:t>
      </w:r>
      <w:proofErr w:type="spellEnd"/>
      <w:r w:rsidR="00181F5C" w:rsidRPr="00BE529E">
        <w:rPr>
          <w:sz w:val="22"/>
          <w:szCs w:val="22"/>
        </w:rPr>
        <w:t>, Lukáš</w:t>
      </w:r>
      <w:r w:rsidRPr="00BE529E">
        <w:rPr>
          <w:sz w:val="22"/>
          <w:szCs w:val="22"/>
        </w:rPr>
        <w:t xml:space="preserve">i </w:t>
      </w:r>
      <w:proofErr w:type="spellStart"/>
      <w:r w:rsidRPr="00BE529E">
        <w:rPr>
          <w:sz w:val="22"/>
          <w:szCs w:val="22"/>
        </w:rPr>
        <w:t>Droběnovi</w:t>
      </w:r>
      <w:proofErr w:type="spellEnd"/>
      <w:r w:rsidR="00181F5C" w:rsidRPr="00BE529E">
        <w:rPr>
          <w:sz w:val="22"/>
          <w:szCs w:val="22"/>
        </w:rPr>
        <w:t xml:space="preserve"> a Robin</w:t>
      </w:r>
      <w:r w:rsidRPr="00BE529E">
        <w:rPr>
          <w:sz w:val="22"/>
          <w:szCs w:val="22"/>
        </w:rPr>
        <w:t>u</w:t>
      </w:r>
      <w:r w:rsidR="00BE529E" w:rsidRPr="00BE529E">
        <w:rPr>
          <w:sz w:val="22"/>
          <w:szCs w:val="22"/>
        </w:rPr>
        <w:t xml:space="preserve"> </w:t>
      </w:r>
      <w:proofErr w:type="spellStart"/>
      <w:r w:rsidR="00BE529E" w:rsidRPr="00BE529E">
        <w:rPr>
          <w:sz w:val="22"/>
          <w:szCs w:val="22"/>
        </w:rPr>
        <w:t>Iglá</w:t>
      </w:r>
      <w:r w:rsidR="00181F5C" w:rsidRPr="00BE529E">
        <w:rPr>
          <w:sz w:val="22"/>
          <w:szCs w:val="22"/>
        </w:rPr>
        <w:t>r</w:t>
      </w:r>
      <w:r w:rsidRPr="00BE529E">
        <w:rPr>
          <w:sz w:val="22"/>
          <w:szCs w:val="22"/>
        </w:rPr>
        <w:t>ovi</w:t>
      </w:r>
      <w:proofErr w:type="spellEnd"/>
      <w:r w:rsidR="00181F5C" w:rsidRPr="00BE529E">
        <w:rPr>
          <w:sz w:val="22"/>
          <w:szCs w:val="22"/>
        </w:rPr>
        <w:t xml:space="preserve">, kteří </w:t>
      </w:r>
      <w:r w:rsidRPr="00BE529E">
        <w:rPr>
          <w:sz w:val="22"/>
          <w:szCs w:val="22"/>
        </w:rPr>
        <w:t xml:space="preserve">dosáhli velkého úspěchu a </w:t>
      </w:r>
      <w:r w:rsidR="00181F5C" w:rsidRPr="00BE529E">
        <w:rPr>
          <w:sz w:val="22"/>
          <w:szCs w:val="22"/>
        </w:rPr>
        <w:t xml:space="preserve">obsadili 1. místo v soutěži vyhlašované </w:t>
      </w:r>
      <w:r w:rsidR="00BE529E" w:rsidRPr="00BE529E">
        <w:rPr>
          <w:sz w:val="22"/>
          <w:szCs w:val="22"/>
        </w:rPr>
        <w:t>Střední stojní průmyslovou školou</w:t>
      </w:r>
      <w:r w:rsidR="00181F5C" w:rsidRPr="00BE529E">
        <w:rPr>
          <w:sz w:val="22"/>
          <w:szCs w:val="22"/>
        </w:rPr>
        <w:t xml:space="preserve"> v Opavě po</w:t>
      </w:r>
      <w:r w:rsidR="00BE529E" w:rsidRPr="00BE529E">
        <w:rPr>
          <w:sz w:val="22"/>
          <w:szCs w:val="22"/>
        </w:rPr>
        <w:t>d</w:t>
      </w:r>
      <w:r w:rsidR="00181F5C" w:rsidRPr="00BE529E">
        <w:rPr>
          <w:sz w:val="22"/>
          <w:szCs w:val="22"/>
        </w:rPr>
        <w:t xml:space="preserve"> názvem: Stavíš, stavím, stavíme. Naši borci prokázali velkou zručnost a zcela zaslouženě zvítězili. Jsme velmi rádi, že vítězit se dá i v soutěžích manuální zručnosti, která je bohužel v současné době </w:t>
      </w:r>
    </w:p>
    <w:p w:rsidR="00181F5C" w:rsidRPr="00BE529E" w:rsidRDefault="00181F5C" w:rsidP="00820604">
      <w:pPr>
        <w:jc w:val="both"/>
        <w:rPr>
          <w:sz w:val="22"/>
          <w:szCs w:val="22"/>
        </w:rPr>
      </w:pPr>
      <w:r w:rsidRPr="00BE529E">
        <w:rPr>
          <w:sz w:val="22"/>
          <w:szCs w:val="22"/>
        </w:rPr>
        <w:t xml:space="preserve">ve školství hodně opomíjená. Na soutěž žáky připravil pan učitel Kupka, který vede na naší škole modelářský kroužek. </w:t>
      </w:r>
    </w:p>
    <w:p w:rsidR="00BA641C" w:rsidRDefault="00BA641C" w:rsidP="00820604">
      <w:pPr>
        <w:jc w:val="both"/>
        <w:rPr>
          <w:sz w:val="22"/>
          <w:szCs w:val="22"/>
        </w:rPr>
      </w:pPr>
    </w:p>
    <w:p w:rsidR="00181F5C" w:rsidRPr="00BE529E" w:rsidRDefault="00BE529E" w:rsidP="00820604">
      <w:pPr>
        <w:jc w:val="both"/>
        <w:rPr>
          <w:sz w:val="22"/>
          <w:szCs w:val="22"/>
        </w:rPr>
      </w:pPr>
      <w:r w:rsidRPr="00BE529E">
        <w:rPr>
          <w:sz w:val="22"/>
          <w:szCs w:val="22"/>
        </w:rPr>
        <w:tab/>
      </w:r>
      <w:r w:rsidR="00181F5C" w:rsidRPr="00BE529E">
        <w:rPr>
          <w:sz w:val="22"/>
          <w:szCs w:val="22"/>
        </w:rPr>
        <w:t xml:space="preserve">Konec školního roku je ve znamení školních výletů, které mají </w:t>
      </w:r>
      <w:r w:rsidRPr="00BE529E">
        <w:rPr>
          <w:sz w:val="22"/>
          <w:szCs w:val="22"/>
        </w:rPr>
        <w:t xml:space="preserve"> </w:t>
      </w:r>
      <w:r w:rsidR="00181F5C" w:rsidRPr="00BE529E">
        <w:rPr>
          <w:sz w:val="22"/>
          <w:szCs w:val="22"/>
        </w:rPr>
        <w:t xml:space="preserve">u nás velkou tradici. I zde patří poděkování učitelům, kteří </w:t>
      </w:r>
      <w:r w:rsidRPr="00BE529E">
        <w:rPr>
          <w:sz w:val="22"/>
          <w:szCs w:val="22"/>
        </w:rPr>
        <w:t>i ně</w:t>
      </w:r>
      <w:r w:rsidR="00181F5C" w:rsidRPr="00BE529E">
        <w:rPr>
          <w:sz w:val="22"/>
          <w:szCs w:val="22"/>
        </w:rPr>
        <w:t>kolikadenní výlety organizují a berou na sebe velkou odpovědnost při jejich průběhu. V žádném případě se nejedná o lehký úkol mít na starost žáky 24 hodin denně po dobu tří dnů. Pevně v</w:t>
      </w:r>
      <w:r w:rsidRPr="00BE529E">
        <w:rPr>
          <w:sz w:val="22"/>
          <w:szCs w:val="22"/>
        </w:rPr>
        <w:t xml:space="preserve">ěřím, že si i letos žáci z výletů přivezli </w:t>
      </w:r>
      <w:r w:rsidR="00181F5C" w:rsidRPr="00BE529E">
        <w:rPr>
          <w:sz w:val="22"/>
          <w:szCs w:val="22"/>
        </w:rPr>
        <w:t xml:space="preserve"> nezapomenutelné zážitky. </w:t>
      </w:r>
    </w:p>
    <w:p w:rsidR="00BE529E" w:rsidRPr="00BE529E" w:rsidRDefault="00BE529E" w:rsidP="00820604">
      <w:pPr>
        <w:jc w:val="both"/>
        <w:rPr>
          <w:sz w:val="22"/>
          <w:szCs w:val="22"/>
        </w:rPr>
      </w:pPr>
      <w:r w:rsidRPr="00BE529E">
        <w:rPr>
          <w:sz w:val="22"/>
          <w:szCs w:val="22"/>
        </w:rPr>
        <w:tab/>
      </w:r>
    </w:p>
    <w:p w:rsidR="00BE529E" w:rsidRPr="00BE529E" w:rsidRDefault="00BE529E" w:rsidP="00BE529E">
      <w:pPr>
        <w:jc w:val="both"/>
        <w:rPr>
          <w:sz w:val="22"/>
          <w:szCs w:val="22"/>
        </w:rPr>
      </w:pPr>
      <w:r w:rsidRPr="00BE529E">
        <w:rPr>
          <w:sz w:val="22"/>
          <w:szCs w:val="22"/>
        </w:rPr>
        <w:tab/>
      </w:r>
      <w:r w:rsidR="00181F5C" w:rsidRPr="00BE529E">
        <w:rPr>
          <w:sz w:val="22"/>
          <w:szCs w:val="22"/>
        </w:rPr>
        <w:t>V případě, že byste ještě stále váhali</w:t>
      </w:r>
      <w:r w:rsidRPr="00BE529E">
        <w:rPr>
          <w:sz w:val="22"/>
          <w:szCs w:val="22"/>
        </w:rPr>
        <w:t>, kam poslat děti na prázdniny, nabízím V</w:t>
      </w:r>
      <w:r w:rsidR="00181F5C" w:rsidRPr="00BE529E">
        <w:rPr>
          <w:sz w:val="22"/>
          <w:szCs w:val="22"/>
        </w:rPr>
        <w:t xml:space="preserve">ám možnost letního tábora v Karlovicích u </w:t>
      </w:r>
      <w:proofErr w:type="spellStart"/>
      <w:r w:rsidR="00181F5C" w:rsidRPr="00BE529E">
        <w:rPr>
          <w:sz w:val="22"/>
          <w:szCs w:val="22"/>
        </w:rPr>
        <w:t>Vrbna</w:t>
      </w:r>
      <w:proofErr w:type="spellEnd"/>
      <w:r w:rsidR="00181F5C" w:rsidRPr="00BE529E">
        <w:rPr>
          <w:sz w:val="22"/>
          <w:szCs w:val="22"/>
        </w:rPr>
        <w:t xml:space="preserve"> pod Pradědem, kde již několik let dělám hlavní vedoucí. Letos se jedná o dva turnusy: </w:t>
      </w:r>
    </w:p>
    <w:p w:rsidR="00BE529E" w:rsidRPr="00BE529E" w:rsidRDefault="00BE529E" w:rsidP="00BE529E">
      <w:pPr>
        <w:jc w:val="both"/>
        <w:rPr>
          <w:sz w:val="22"/>
          <w:szCs w:val="22"/>
        </w:rPr>
      </w:pPr>
      <w:r w:rsidRPr="00BE529E">
        <w:rPr>
          <w:sz w:val="22"/>
          <w:szCs w:val="22"/>
        </w:rPr>
        <w:t>1. turnus:</w:t>
      </w:r>
      <w:r w:rsidR="00181F5C" w:rsidRPr="00BE529E">
        <w:rPr>
          <w:sz w:val="22"/>
          <w:szCs w:val="22"/>
        </w:rPr>
        <w:t xml:space="preserve">  8. 7. -</w:t>
      </w:r>
      <w:r w:rsidR="000B3ED7">
        <w:rPr>
          <w:sz w:val="22"/>
          <w:szCs w:val="22"/>
        </w:rPr>
        <w:t xml:space="preserve"> 20. 7.  (12 dnů) cena : 3 500 Kč</w:t>
      </w:r>
    </w:p>
    <w:p w:rsidR="00BE529E" w:rsidRPr="00BE529E" w:rsidRDefault="00BE529E" w:rsidP="00BE529E">
      <w:pPr>
        <w:jc w:val="both"/>
        <w:rPr>
          <w:sz w:val="22"/>
          <w:szCs w:val="22"/>
        </w:rPr>
      </w:pPr>
      <w:r w:rsidRPr="00BE529E">
        <w:rPr>
          <w:sz w:val="22"/>
          <w:szCs w:val="22"/>
        </w:rPr>
        <w:t xml:space="preserve">2. turnus: </w:t>
      </w:r>
      <w:r w:rsidR="00181F5C" w:rsidRPr="00BE529E">
        <w:rPr>
          <w:sz w:val="22"/>
          <w:szCs w:val="22"/>
        </w:rPr>
        <w:t>20. 7. – 2. 8.  (14 dnů) cena:  4</w:t>
      </w:r>
      <w:r w:rsidR="000B3ED7">
        <w:rPr>
          <w:sz w:val="22"/>
          <w:szCs w:val="22"/>
        </w:rPr>
        <w:t> </w:t>
      </w:r>
      <w:r w:rsidR="00181F5C" w:rsidRPr="00BE529E">
        <w:rPr>
          <w:sz w:val="22"/>
          <w:szCs w:val="22"/>
        </w:rPr>
        <w:t>100</w:t>
      </w:r>
      <w:r w:rsidR="000B3ED7">
        <w:rPr>
          <w:sz w:val="22"/>
          <w:szCs w:val="22"/>
        </w:rPr>
        <w:t xml:space="preserve"> Kč</w:t>
      </w:r>
      <w:r w:rsidRPr="00BE529E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E529E">
        <w:rPr>
          <w:sz w:val="22"/>
          <w:szCs w:val="22"/>
        </w:rPr>
        <w:t xml:space="preserve"> </w:t>
      </w:r>
      <w:r w:rsidR="00181F5C" w:rsidRPr="00BE529E">
        <w:rPr>
          <w:sz w:val="22"/>
          <w:szCs w:val="22"/>
        </w:rPr>
        <w:t xml:space="preserve">Program je zaměřen na sportovní činnost, ale upřednostňuji individuální přístup  ke každému dítěti s ohledem na jeho možnosti. </w:t>
      </w:r>
      <w:r w:rsidRPr="00BE529E">
        <w:rPr>
          <w:sz w:val="22"/>
          <w:szCs w:val="22"/>
        </w:rPr>
        <w:t>Tábor je určen pro děti od 6 do 15</w:t>
      </w:r>
      <w:r w:rsidR="00181F5C" w:rsidRPr="00BE529E">
        <w:rPr>
          <w:sz w:val="22"/>
          <w:szCs w:val="22"/>
        </w:rPr>
        <w:t xml:space="preserve"> let. Pokud vám turnusy připadají dlouh</w:t>
      </w:r>
      <w:r w:rsidRPr="00BE529E">
        <w:rPr>
          <w:sz w:val="22"/>
          <w:szCs w:val="22"/>
        </w:rPr>
        <w:t>é a máte obavy</w:t>
      </w:r>
      <w:r w:rsidR="00181F5C" w:rsidRPr="00BE529E">
        <w:rPr>
          <w:sz w:val="22"/>
          <w:szCs w:val="22"/>
        </w:rPr>
        <w:t>, že by se dítěti stýskalo, můžete ho poslat na zkoušku pouze na týden či 5 dní. Cena se tím samozřejmě snižuje. Pokud projevíte zájem</w:t>
      </w:r>
      <w:r w:rsidR="000B3ED7">
        <w:rPr>
          <w:sz w:val="22"/>
          <w:szCs w:val="22"/>
        </w:rPr>
        <w:t>,</w:t>
      </w:r>
      <w:r w:rsidR="00181F5C" w:rsidRPr="00BE529E">
        <w:rPr>
          <w:sz w:val="22"/>
          <w:szCs w:val="22"/>
        </w:rPr>
        <w:t xml:space="preserve"> kontaktujte mě na tel. čísle 774971721</w:t>
      </w:r>
      <w:r w:rsidR="000B3ED7">
        <w:rPr>
          <w:sz w:val="22"/>
          <w:szCs w:val="22"/>
        </w:rPr>
        <w:t>,</w:t>
      </w:r>
      <w:r w:rsidR="00181F5C" w:rsidRPr="00BE529E">
        <w:rPr>
          <w:sz w:val="22"/>
          <w:szCs w:val="22"/>
        </w:rPr>
        <w:t xml:space="preserve"> popř. na čísle 603824374 </w:t>
      </w:r>
      <w:r w:rsidRPr="00BE529E">
        <w:rPr>
          <w:sz w:val="22"/>
          <w:szCs w:val="22"/>
        </w:rPr>
        <w:t xml:space="preserve"> </w:t>
      </w:r>
      <w:r w:rsidR="00181F5C" w:rsidRPr="00BE529E">
        <w:rPr>
          <w:sz w:val="22"/>
          <w:szCs w:val="22"/>
        </w:rPr>
        <w:t xml:space="preserve">i v době konání prázdnin. </w:t>
      </w:r>
      <w:r w:rsidRPr="00BE529E">
        <w:rPr>
          <w:sz w:val="22"/>
          <w:szCs w:val="22"/>
        </w:rPr>
        <w:tab/>
      </w:r>
      <w:r w:rsidRPr="00BE529E">
        <w:rPr>
          <w:sz w:val="22"/>
          <w:szCs w:val="22"/>
        </w:rPr>
        <w:tab/>
      </w:r>
      <w:r w:rsidRPr="00BE529E">
        <w:rPr>
          <w:sz w:val="22"/>
          <w:szCs w:val="22"/>
        </w:rPr>
        <w:tab/>
      </w:r>
      <w:r w:rsidRPr="00BE529E">
        <w:rPr>
          <w:sz w:val="22"/>
          <w:szCs w:val="22"/>
        </w:rPr>
        <w:tab/>
      </w:r>
      <w:r w:rsidRPr="00BE529E">
        <w:rPr>
          <w:sz w:val="22"/>
          <w:szCs w:val="22"/>
        </w:rPr>
        <w:tab/>
      </w:r>
      <w:r w:rsidRPr="00BE529E">
        <w:rPr>
          <w:sz w:val="22"/>
          <w:szCs w:val="22"/>
        </w:rPr>
        <w:tab/>
      </w:r>
      <w:r w:rsidRPr="00BE529E">
        <w:rPr>
          <w:sz w:val="22"/>
          <w:szCs w:val="22"/>
        </w:rPr>
        <w:tab/>
      </w:r>
    </w:p>
    <w:p w:rsidR="00BE529E" w:rsidRPr="00BE529E" w:rsidRDefault="00BE529E" w:rsidP="00BE529E">
      <w:pPr>
        <w:jc w:val="both"/>
        <w:rPr>
          <w:sz w:val="22"/>
          <w:szCs w:val="22"/>
        </w:rPr>
      </w:pPr>
      <w:r w:rsidRPr="00BE529E">
        <w:rPr>
          <w:sz w:val="22"/>
          <w:szCs w:val="22"/>
        </w:rPr>
        <w:tab/>
      </w:r>
      <w:r w:rsidR="00181F5C" w:rsidRPr="00BE529E">
        <w:rPr>
          <w:sz w:val="22"/>
          <w:szCs w:val="22"/>
        </w:rPr>
        <w:t>Na závěr mi dovolte popřát všem žákům nádherné prázdniny plné hezkých chvilek v přírodě i v partě prima lidí a těším se na setk</w:t>
      </w:r>
      <w:r w:rsidRPr="00BE529E">
        <w:rPr>
          <w:sz w:val="22"/>
          <w:szCs w:val="22"/>
        </w:rPr>
        <w:t xml:space="preserve">ání bez újmy na zdraví </w:t>
      </w:r>
      <w:r w:rsidR="000B3ED7">
        <w:rPr>
          <w:sz w:val="22"/>
          <w:szCs w:val="22"/>
        </w:rPr>
        <w:t xml:space="preserve">dne </w:t>
      </w:r>
      <w:r w:rsidRPr="00BE529E">
        <w:rPr>
          <w:sz w:val="22"/>
          <w:szCs w:val="22"/>
        </w:rPr>
        <w:t>1. září</w:t>
      </w:r>
      <w:r w:rsidR="00181F5C" w:rsidRPr="00BE529E">
        <w:rPr>
          <w:sz w:val="22"/>
          <w:szCs w:val="22"/>
        </w:rPr>
        <w:t xml:space="preserve"> 2011.                                                  </w:t>
      </w:r>
    </w:p>
    <w:p w:rsidR="00181F5C" w:rsidRDefault="00181F5C" w:rsidP="00B96452">
      <w:pPr>
        <w:jc w:val="both"/>
        <w:rPr>
          <w:sz w:val="22"/>
          <w:szCs w:val="22"/>
        </w:rPr>
      </w:pPr>
      <w:r w:rsidRPr="00BE529E">
        <w:rPr>
          <w:sz w:val="22"/>
          <w:szCs w:val="22"/>
        </w:rPr>
        <w:t xml:space="preserve">     </w:t>
      </w:r>
      <w:r w:rsidR="00BE529E" w:rsidRPr="00BE529E">
        <w:rPr>
          <w:sz w:val="22"/>
          <w:szCs w:val="22"/>
        </w:rPr>
        <w:t xml:space="preserve">                 </w:t>
      </w:r>
      <w:r w:rsidRPr="00BE529E">
        <w:rPr>
          <w:sz w:val="22"/>
          <w:szCs w:val="22"/>
        </w:rPr>
        <w:t xml:space="preserve">                              </w:t>
      </w:r>
      <w:r w:rsidR="00B96452">
        <w:rPr>
          <w:sz w:val="22"/>
          <w:szCs w:val="22"/>
        </w:rPr>
        <w:t xml:space="preserve">             </w:t>
      </w:r>
      <w:r w:rsidR="00BE529E" w:rsidRPr="00BE529E">
        <w:rPr>
          <w:sz w:val="22"/>
          <w:szCs w:val="22"/>
        </w:rPr>
        <w:t>Miroslava Halámková</w:t>
      </w:r>
      <w:r w:rsidR="00B96452">
        <w:rPr>
          <w:sz w:val="22"/>
          <w:szCs w:val="22"/>
        </w:rPr>
        <w:t xml:space="preserve">, </w:t>
      </w:r>
      <w:r w:rsidR="00BE529E" w:rsidRPr="00BE529E">
        <w:rPr>
          <w:sz w:val="22"/>
          <w:szCs w:val="22"/>
        </w:rPr>
        <w:t>ř</w:t>
      </w:r>
      <w:r w:rsidRPr="00BE529E">
        <w:rPr>
          <w:sz w:val="22"/>
          <w:szCs w:val="22"/>
        </w:rPr>
        <w:t>editelka</w:t>
      </w:r>
      <w:r w:rsidR="00BE529E" w:rsidRPr="00BE529E">
        <w:rPr>
          <w:sz w:val="22"/>
          <w:szCs w:val="22"/>
        </w:rPr>
        <w:t xml:space="preserve"> ZŠ</w:t>
      </w:r>
    </w:p>
    <w:p w:rsidR="00BA641C" w:rsidRDefault="00BA641C" w:rsidP="00B96452">
      <w:pPr>
        <w:jc w:val="both"/>
        <w:rPr>
          <w:b/>
          <w:sz w:val="22"/>
          <w:szCs w:val="22"/>
        </w:rPr>
      </w:pPr>
    </w:p>
    <w:p w:rsidR="00B96452" w:rsidRPr="00B96452" w:rsidRDefault="00B96452" w:rsidP="00B96452">
      <w:pPr>
        <w:jc w:val="both"/>
        <w:rPr>
          <w:b/>
          <w:sz w:val="22"/>
          <w:szCs w:val="22"/>
        </w:rPr>
      </w:pPr>
      <w:r w:rsidRPr="00B96452">
        <w:rPr>
          <w:b/>
          <w:sz w:val="22"/>
          <w:szCs w:val="22"/>
        </w:rPr>
        <w:t xml:space="preserve">Poslední zvonění </w:t>
      </w:r>
      <w:proofErr w:type="spellStart"/>
      <w:r w:rsidRPr="00B96452">
        <w:rPr>
          <w:b/>
          <w:sz w:val="22"/>
          <w:szCs w:val="22"/>
        </w:rPr>
        <w:t>deváťáků</w:t>
      </w:r>
      <w:proofErr w:type="spellEnd"/>
    </w:p>
    <w:p w:rsidR="00B96452" w:rsidRDefault="00B96452" w:rsidP="00181F5C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83820</wp:posOffset>
            </wp:positionV>
            <wp:extent cx="4011295" cy="2706370"/>
            <wp:effectExtent l="19050" t="0" r="8255" b="0"/>
            <wp:wrapNone/>
            <wp:docPr id="5" name="detailImage" descr="http://img8.rajce.idnes.cz/d0803/5/5063/5063091_ec1b7ea5e7a34863f53c781489b663ed/images/IMG_0189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Image" descr="http://img8.rajce.idnes.cz/d0803/5/5063/5063091_ec1b7ea5e7a34863f53c781489b663ed/images/IMG_0189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4195" t="13656" r="5174" b="4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270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452" w:rsidRDefault="00B96452" w:rsidP="00181F5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B96452" w:rsidRDefault="00B96452" w:rsidP="00181F5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B96452" w:rsidRDefault="00B96452" w:rsidP="00181F5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B96452" w:rsidRDefault="00B96452" w:rsidP="00181F5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B96452" w:rsidRDefault="00B96452" w:rsidP="00181F5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B96452" w:rsidRDefault="00B96452" w:rsidP="00181F5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B96452" w:rsidRDefault="00B96452" w:rsidP="00181F5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B96452" w:rsidRDefault="00B96452" w:rsidP="00181F5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181F5C" w:rsidRPr="00BE529E" w:rsidRDefault="00BE529E" w:rsidP="00181F5C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lastRenderedPageBreak/>
        <w:t>Zprávy z mateřské školy</w:t>
      </w:r>
    </w:p>
    <w:p w:rsidR="00181F5C" w:rsidRDefault="00181F5C" w:rsidP="00181F5C">
      <w:pPr>
        <w:rPr>
          <w:b/>
          <w:bCs/>
          <w:u w:val="single"/>
        </w:rPr>
      </w:pPr>
    </w:p>
    <w:p w:rsidR="00181F5C" w:rsidRPr="00B96452" w:rsidRDefault="00BE529E" w:rsidP="00BE529E">
      <w:pPr>
        <w:jc w:val="both"/>
        <w:rPr>
          <w:rFonts w:ascii="Comic Sans MS" w:hAnsi="Comic Sans MS"/>
          <w:sz w:val="22"/>
          <w:szCs w:val="22"/>
        </w:rPr>
      </w:pPr>
      <w:r w:rsidRPr="00B96452">
        <w:rPr>
          <w:rFonts w:ascii="Comic Sans MS" w:hAnsi="Comic Sans MS"/>
          <w:sz w:val="22"/>
          <w:szCs w:val="22"/>
        </w:rPr>
        <w:tab/>
      </w:r>
      <w:r w:rsidR="00181F5C" w:rsidRPr="00B96452">
        <w:rPr>
          <w:rFonts w:ascii="Comic Sans MS" w:hAnsi="Comic Sans MS"/>
          <w:sz w:val="22"/>
          <w:szCs w:val="22"/>
        </w:rPr>
        <w:t>A máme tady léto, které nám přináší letní prázdniny</w:t>
      </w:r>
      <w:r w:rsidR="000B3ED7">
        <w:rPr>
          <w:rFonts w:ascii="Comic Sans MS" w:hAnsi="Comic Sans MS"/>
          <w:sz w:val="22"/>
          <w:szCs w:val="22"/>
        </w:rPr>
        <w:t xml:space="preserve"> a</w:t>
      </w:r>
      <w:r w:rsidR="00181F5C" w:rsidRPr="00B96452">
        <w:rPr>
          <w:rFonts w:ascii="Comic Sans MS" w:hAnsi="Comic Sans MS"/>
          <w:sz w:val="22"/>
          <w:szCs w:val="22"/>
        </w:rPr>
        <w:t xml:space="preserve"> také rozloučení  s dětmi, které odcházejí do základní školy. V letošním roce nás</w:t>
      </w:r>
      <w:r w:rsidR="000B3ED7">
        <w:rPr>
          <w:rFonts w:ascii="Comic Sans MS" w:hAnsi="Comic Sans MS"/>
          <w:sz w:val="22"/>
          <w:szCs w:val="22"/>
        </w:rPr>
        <w:t xml:space="preserve"> opouští 16 dětí. Patnáct dětí </w:t>
      </w:r>
      <w:r w:rsidR="00181F5C" w:rsidRPr="00B96452">
        <w:rPr>
          <w:rFonts w:ascii="Comic Sans MS" w:hAnsi="Comic Sans MS"/>
          <w:sz w:val="22"/>
          <w:szCs w:val="22"/>
        </w:rPr>
        <w:t>nastupuje do 1. třídy ZŠ</w:t>
      </w:r>
      <w:r w:rsidRPr="00B96452">
        <w:rPr>
          <w:rFonts w:ascii="Comic Sans MS" w:hAnsi="Comic Sans MS"/>
          <w:sz w:val="22"/>
          <w:szCs w:val="22"/>
        </w:rPr>
        <w:t xml:space="preserve"> </w:t>
      </w:r>
      <w:r w:rsidR="000B3ED7">
        <w:rPr>
          <w:rFonts w:ascii="Comic Sans MS" w:hAnsi="Comic Sans MS"/>
          <w:sz w:val="22"/>
          <w:szCs w:val="22"/>
        </w:rPr>
        <w:t xml:space="preserve">          </w:t>
      </w:r>
      <w:r w:rsidR="00181F5C" w:rsidRPr="00B96452">
        <w:rPr>
          <w:rFonts w:ascii="Comic Sans MS" w:hAnsi="Comic Sans MS"/>
          <w:sz w:val="22"/>
          <w:szCs w:val="22"/>
        </w:rPr>
        <w:t>a jedno dítě odchází do mateřské školy  v místě svého bydliště.</w:t>
      </w:r>
      <w:r w:rsidRPr="00B96452">
        <w:rPr>
          <w:rFonts w:ascii="Comic Sans MS" w:hAnsi="Comic Sans MS"/>
          <w:sz w:val="22"/>
          <w:szCs w:val="22"/>
        </w:rPr>
        <w:t xml:space="preserve"> </w:t>
      </w:r>
      <w:r w:rsidR="00181F5C" w:rsidRPr="00B96452">
        <w:rPr>
          <w:rFonts w:ascii="Comic Sans MS" w:hAnsi="Comic Sans MS"/>
          <w:sz w:val="22"/>
          <w:szCs w:val="22"/>
        </w:rPr>
        <w:t xml:space="preserve">S těmito dětmi jsme se rozloučili ve čtvrtek 23. června na hřišti ZŠ. Rozloučit se s nimi a popřát jim šťastnou cestu do školy přišli také zástupci obce </w:t>
      </w:r>
      <w:proofErr w:type="spellStart"/>
      <w:r w:rsidR="00181F5C" w:rsidRPr="00B96452">
        <w:rPr>
          <w:rFonts w:ascii="Comic Sans MS" w:hAnsi="Comic Sans MS"/>
          <w:sz w:val="22"/>
          <w:szCs w:val="22"/>
        </w:rPr>
        <w:t>Oldřišov</w:t>
      </w:r>
      <w:proofErr w:type="spellEnd"/>
      <w:r w:rsidR="00181F5C" w:rsidRPr="00B96452">
        <w:rPr>
          <w:rFonts w:ascii="Comic Sans MS" w:hAnsi="Comic Sans MS"/>
          <w:sz w:val="22"/>
          <w:szCs w:val="22"/>
        </w:rPr>
        <w:t>. Pak následovaly sportovní hry a celé odpoledne bylo završeno opékáním párků.</w:t>
      </w:r>
    </w:p>
    <w:p w:rsidR="00181F5C" w:rsidRPr="00B96452" w:rsidRDefault="00181F5C" w:rsidP="00BE529E">
      <w:pPr>
        <w:jc w:val="both"/>
        <w:rPr>
          <w:rFonts w:ascii="Comic Sans MS" w:hAnsi="Comic Sans MS"/>
          <w:sz w:val="22"/>
          <w:szCs w:val="22"/>
        </w:rPr>
      </w:pPr>
      <w:r w:rsidRPr="00B96452">
        <w:rPr>
          <w:rFonts w:ascii="Comic Sans MS" w:hAnsi="Comic Sans MS"/>
          <w:sz w:val="22"/>
          <w:szCs w:val="22"/>
        </w:rPr>
        <w:t>Nezbývá než popřát těmto dětem šťastné vykročení do školy.</w:t>
      </w:r>
    </w:p>
    <w:p w:rsidR="00181F5C" w:rsidRPr="00B96452" w:rsidRDefault="00181F5C" w:rsidP="00BE529E">
      <w:pPr>
        <w:jc w:val="both"/>
        <w:rPr>
          <w:rFonts w:ascii="Comic Sans MS" w:hAnsi="Comic Sans MS"/>
          <w:sz w:val="22"/>
          <w:szCs w:val="22"/>
        </w:rPr>
      </w:pPr>
    </w:p>
    <w:p w:rsidR="00181F5C" w:rsidRPr="00B96452" w:rsidRDefault="00181F5C" w:rsidP="00BE529E">
      <w:pPr>
        <w:jc w:val="both"/>
        <w:rPr>
          <w:rFonts w:ascii="Comic Sans MS" w:hAnsi="Comic Sans MS"/>
          <w:b/>
          <w:bCs/>
          <w:sz w:val="22"/>
          <w:szCs w:val="22"/>
        </w:rPr>
      </w:pPr>
      <w:r w:rsidRPr="00B96452">
        <w:rPr>
          <w:rFonts w:ascii="Comic Sans MS" w:hAnsi="Comic Sans MS"/>
          <w:b/>
          <w:bCs/>
          <w:sz w:val="22"/>
          <w:szCs w:val="22"/>
        </w:rPr>
        <w:t>Zápis nových</w:t>
      </w:r>
      <w:r w:rsidR="00BE529E" w:rsidRPr="00B96452">
        <w:rPr>
          <w:rFonts w:ascii="Comic Sans MS" w:hAnsi="Comic Sans MS"/>
          <w:b/>
          <w:bCs/>
          <w:sz w:val="22"/>
          <w:szCs w:val="22"/>
        </w:rPr>
        <w:t xml:space="preserve"> dětí pro školní rok 2011/2012</w:t>
      </w:r>
    </w:p>
    <w:p w:rsidR="00181F5C" w:rsidRPr="00B96452" w:rsidRDefault="00BE529E" w:rsidP="00BE529E">
      <w:pPr>
        <w:jc w:val="both"/>
        <w:rPr>
          <w:rFonts w:ascii="Comic Sans MS" w:hAnsi="Comic Sans MS"/>
          <w:sz w:val="22"/>
          <w:szCs w:val="22"/>
        </w:rPr>
      </w:pPr>
      <w:r w:rsidRPr="00B96452">
        <w:rPr>
          <w:rFonts w:ascii="Comic Sans MS" w:hAnsi="Comic Sans MS"/>
          <w:sz w:val="22"/>
          <w:szCs w:val="22"/>
        </w:rPr>
        <w:tab/>
      </w:r>
      <w:r w:rsidR="00181F5C" w:rsidRPr="00B96452">
        <w:rPr>
          <w:rFonts w:ascii="Comic Sans MS" w:hAnsi="Comic Sans MS"/>
          <w:sz w:val="22"/>
          <w:szCs w:val="22"/>
        </w:rPr>
        <w:t xml:space="preserve">Nové děti se mohly přihlásit do MŠ 20. dubna 2011, kdy se v MŠ </w:t>
      </w:r>
      <w:proofErr w:type="spellStart"/>
      <w:r w:rsidR="00181F5C" w:rsidRPr="00B96452">
        <w:rPr>
          <w:rFonts w:ascii="Comic Sans MS" w:hAnsi="Comic Sans MS"/>
          <w:sz w:val="22"/>
          <w:szCs w:val="22"/>
        </w:rPr>
        <w:t>Oldřišov</w:t>
      </w:r>
      <w:proofErr w:type="spellEnd"/>
      <w:r w:rsidR="00181F5C" w:rsidRPr="00B96452">
        <w:rPr>
          <w:rFonts w:ascii="Comic Sans MS" w:hAnsi="Comic Sans MS"/>
          <w:sz w:val="22"/>
          <w:szCs w:val="22"/>
        </w:rPr>
        <w:t xml:space="preserve"> konal zápis pro školní rok 2011/2012. Možnosti přihlásit se využilo 27 zákonných zástupců dětí. Protože kapacita MŠ je omezena na 60 dětí, mo</w:t>
      </w:r>
      <w:r w:rsidRPr="00B96452">
        <w:rPr>
          <w:rFonts w:ascii="Comic Sans MS" w:hAnsi="Comic Sans MS"/>
          <w:sz w:val="22"/>
          <w:szCs w:val="22"/>
        </w:rPr>
        <w:t xml:space="preserve">hlo být přijato pouze 20 dětí. </w:t>
      </w:r>
      <w:r w:rsidR="00181F5C" w:rsidRPr="00B96452">
        <w:rPr>
          <w:rFonts w:ascii="Comic Sans MS" w:hAnsi="Comic Sans MS"/>
          <w:sz w:val="22"/>
          <w:szCs w:val="22"/>
        </w:rPr>
        <w:t xml:space="preserve">Jelikož mateřská škola není hlídací ale vzdělávací institucí, byly do MŠ přijaty děti podle věku. </w:t>
      </w:r>
      <w:r w:rsidRPr="00B96452">
        <w:rPr>
          <w:rFonts w:ascii="Comic Sans MS" w:hAnsi="Comic Sans MS"/>
          <w:sz w:val="22"/>
          <w:szCs w:val="22"/>
        </w:rPr>
        <w:t xml:space="preserve">Nejmladší děti </w:t>
      </w:r>
      <w:r w:rsidR="00181F5C" w:rsidRPr="00B96452">
        <w:rPr>
          <w:rFonts w:ascii="Comic Sans MS" w:hAnsi="Comic Sans MS"/>
          <w:sz w:val="22"/>
          <w:szCs w:val="22"/>
        </w:rPr>
        <w:t xml:space="preserve">narozené v roce 2009  nebyly do MŠ </w:t>
      </w:r>
      <w:proofErr w:type="spellStart"/>
      <w:r w:rsidR="00181F5C" w:rsidRPr="00B96452">
        <w:rPr>
          <w:rFonts w:ascii="Comic Sans MS" w:hAnsi="Comic Sans MS"/>
          <w:sz w:val="22"/>
          <w:szCs w:val="22"/>
        </w:rPr>
        <w:t>Oldřišov</w:t>
      </w:r>
      <w:proofErr w:type="spellEnd"/>
      <w:r w:rsidR="00181F5C" w:rsidRPr="00B96452">
        <w:rPr>
          <w:rFonts w:ascii="Comic Sans MS" w:hAnsi="Comic Sans MS"/>
          <w:sz w:val="22"/>
          <w:szCs w:val="22"/>
        </w:rPr>
        <w:t xml:space="preserve"> přijaty. </w:t>
      </w:r>
    </w:p>
    <w:p w:rsidR="00181F5C" w:rsidRPr="00B96452" w:rsidRDefault="00BE529E" w:rsidP="00BE529E">
      <w:pPr>
        <w:jc w:val="both"/>
        <w:rPr>
          <w:rFonts w:ascii="Comic Sans MS" w:hAnsi="Comic Sans MS"/>
          <w:sz w:val="22"/>
          <w:szCs w:val="22"/>
        </w:rPr>
      </w:pPr>
      <w:r w:rsidRPr="00B96452">
        <w:rPr>
          <w:rFonts w:ascii="Comic Sans MS" w:hAnsi="Comic Sans MS"/>
          <w:sz w:val="22"/>
          <w:szCs w:val="22"/>
        </w:rPr>
        <w:tab/>
      </w:r>
      <w:r w:rsidR="00181F5C" w:rsidRPr="00B96452">
        <w:rPr>
          <w:rFonts w:ascii="Comic Sans MS" w:hAnsi="Comic Sans MS"/>
          <w:sz w:val="22"/>
          <w:szCs w:val="22"/>
        </w:rPr>
        <w:t xml:space="preserve">Pro přijaté děti učitelky MŠ připravily tři „Seznamovací odpoledne“, ve kterých si nové děti s rodiči mohly přijít pohrát do MŠ,  seznámit se s novým prostředím, s budoucími  kamarády </w:t>
      </w:r>
      <w:r w:rsidR="000B3ED7">
        <w:rPr>
          <w:rFonts w:ascii="Comic Sans MS" w:hAnsi="Comic Sans MS"/>
          <w:sz w:val="22"/>
          <w:szCs w:val="22"/>
        </w:rPr>
        <w:t xml:space="preserve">          </w:t>
      </w:r>
      <w:r w:rsidR="00181F5C" w:rsidRPr="00B96452">
        <w:rPr>
          <w:rFonts w:ascii="Comic Sans MS" w:hAnsi="Comic Sans MS"/>
          <w:sz w:val="22"/>
          <w:szCs w:val="22"/>
        </w:rPr>
        <w:t>i s učitelkami.</w:t>
      </w:r>
    </w:p>
    <w:p w:rsidR="00181F5C" w:rsidRPr="00B96452" w:rsidRDefault="00181F5C" w:rsidP="00BE529E">
      <w:pPr>
        <w:jc w:val="both"/>
        <w:rPr>
          <w:rFonts w:ascii="Comic Sans MS" w:hAnsi="Comic Sans MS"/>
          <w:sz w:val="22"/>
          <w:szCs w:val="22"/>
        </w:rPr>
      </w:pPr>
    </w:p>
    <w:p w:rsidR="00181F5C" w:rsidRPr="00B96452" w:rsidRDefault="000B3ED7" w:rsidP="00BE529E">
      <w:pPr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Sponzorské dary</w:t>
      </w:r>
    </w:p>
    <w:p w:rsidR="00181F5C" w:rsidRPr="00B96452" w:rsidRDefault="00CE508A" w:rsidP="00BE529E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3072765</wp:posOffset>
            </wp:positionH>
            <wp:positionV relativeFrom="paragraph">
              <wp:posOffset>760095</wp:posOffset>
            </wp:positionV>
            <wp:extent cx="760095" cy="840740"/>
            <wp:effectExtent l="19050" t="0" r="1905" b="0"/>
            <wp:wrapNone/>
            <wp:docPr id="10" name="obrázek 10" descr="MCj042474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j04247420000[1]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529E" w:rsidRPr="00B96452">
        <w:rPr>
          <w:rFonts w:ascii="Comic Sans MS" w:hAnsi="Comic Sans MS"/>
          <w:sz w:val="22"/>
          <w:szCs w:val="22"/>
        </w:rPr>
        <w:tab/>
      </w:r>
      <w:r w:rsidR="00181F5C" w:rsidRPr="00B96452">
        <w:rPr>
          <w:rFonts w:ascii="Comic Sans MS" w:hAnsi="Comic Sans MS"/>
          <w:sz w:val="22"/>
          <w:szCs w:val="22"/>
        </w:rPr>
        <w:t>Děkujeme všem sponzorům, kteří nám v tomto školním roce ať věcnými nebo peněžními dary přispěli ke zlepšení mate</w:t>
      </w:r>
      <w:r w:rsidR="000B3ED7">
        <w:rPr>
          <w:rFonts w:ascii="Comic Sans MS" w:hAnsi="Comic Sans MS"/>
          <w:sz w:val="22"/>
          <w:szCs w:val="22"/>
        </w:rPr>
        <w:t>riálního vybavení MŠ. Jsou to: s</w:t>
      </w:r>
      <w:r w:rsidR="00181F5C" w:rsidRPr="00B96452">
        <w:rPr>
          <w:rFonts w:ascii="Comic Sans MS" w:hAnsi="Comic Sans MS"/>
          <w:sz w:val="22"/>
          <w:szCs w:val="22"/>
        </w:rPr>
        <w:t>družení maminek, pan Malík,</w:t>
      </w:r>
      <w:r w:rsidR="00BE529E" w:rsidRPr="00B96452">
        <w:rPr>
          <w:rFonts w:ascii="Comic Sans MS" w:hAnsi="Comic Sans MS"/>
          <w:sz w:val="22"/>
          <w:szCs w:val="22"/>
        </w:rPr>
        <w:t xml:space="preserve"> </w:t>
      </w:r>
      <w:r w:rsidR="00181F5C" w:rsidRPr="00B96452">
        <w:rPr>
          <w:rFonts w:ascii="Comic Sans MS" w:hAnsi="Comic Sans MS"/>
          <w:sz w:val="22"/>
          <w:szCs w:val="22"/>
        </w:rPr>
        <w:t xml:space="preserve">pan  J. Jadrný </w:t>
      </w:r>
      <w:r w:rsidR="000B3ED7">
        <w:rPr>
          <w:rFonts w:ascii="Comic Sans MS" w:hAnsi="Comic Sans MS"/>
          <w:sz w:val="22"/>
          <w:szCs w:val="22"/>
        </w:rPr>
        <w:t xml:space="preserve">   </w:t>
      </w:r>
      <w:r w:rsidR="00181F5C" w:rsidRPr="00B96452">
        <w:rPr>
          <w:rFonts w:ascii="Comic Sans MS" w:hAnsi="Comic Sans MS"/>
          <w:sz w:val="22"/>
          <w:szCs w:val="22"/>
        </w:rPr>
        <w:t>a pan P. Kořenek.</w:t>
      </w:r>
    </w:p>
    <w:p w:rsidR="00181F5C" w:rsidRPr="00B96452" w:rsidRDefault="00181F5C" w:rsidP="00BE529E">
      <w:pPr>
        <w:jc w:val="both"/>
        <w:rPr>
          <w:rFonts w:ascii="Comic Sans MS" w:hAnsi="Comic Sans MS"/>
          <w:sz w:val="22"/>
          <w:szCs w:val="22"/>
        </w:rPr>
      </w:pPr>
      <w:r w:rsidRPr="00B96452">
        <w:rPr>
          <w:rFonts w:ascii="Comic Sans MS" w:hAnsi="Comic Sans MS"/>
          <w:sz w:val="22"/>
          <w:szCs w:val="22"/>
        </w:rPr>
        <w:t>Děkujeme a těšíme se na další spolupráci.</w:t>
      </w:r>
    </w:p>
    <w:p w:rsidR="00181F5C" w:rsidRPr="00B96452" w:rsidRDefault="00181F5C" w:rsidP="00BE529E">
      <w:pPr>
        <w:jc w:val="both"/>
        <w:rPr>
          <w:rFonts w:ascii="Comic Sans MS" w:hAnsi="Comic Sans MS"/>
          <w:sz w:val="22"/>
          <w:szCs w:val="22"/>
        </w:rPr>
      </w:pPr>
    </w:p>
    <w:p w:rsidR="00BA641C" w:rsidRDefault="00BA641C" w:rsidP="00BE529E">
      <w:pPr>
        <w:jc w:val="both"/>
        <w:rPr>
          <w:rFonts w:ascii="Comic Sans MS" w:hAnsi="Comic Sans MS"/>
          <w:b/>
          <w:bCs/>
          <w:sz w:val="22"/>
          <w:szCs w:val="22"/>
        </w:rPr>
      </w:pPr>
    </w:p>
    <w:p w:rsidR="00181F5C" w:rsidRPr="00B96452" w:rsidRDefault="00181F5C" w:rsidP="00BE529E">
      <w:pPr>
        <w:jc w:val="both"/>
        <w:rPr>
          <w:rFonts w:ascii="Comic Sans MS" w:hAnsi="Comic Sans MS"/>
          <w:b/>
          <w:bCs/>
          <w:sz w:val="22"/>
          <w:szCs w:val="22"/>
        </w:rPr>
      </w:pPr>
      <w:r w:rsidRPr="00B96452">
        <w:rPr>
          <w:rFonts w:ascii="Comic Sans MS" w:hAnsi="Comic Sans MS"/>
          <w:b/>
          <w:bCs/>
          <w:sz w:val="22"/>
          <w:szCs w:val="22"/>
        </w:rPr>
        <w:t>Uzavření MŠ</w:t>
      </w:r>
    </w:p>
    <w:p w:rsidR="00181F5C" w:rsidRPr="00B96452" w:rsidRDefault="00BE529E" w:rsidP="00BE529E">
      <w:pPr>
        <w:jc w:val="both"/>
        <w:rPr>
          <w:rFonts w:ascii="Comic Sans MS" w:hAnsi="Comic Sans MS"/>
          <w:sz w:val="22"/>
          <w:szCs w:val="22"/>
        </w:rPr>
      </w:pPr>
      <w:r w:rsidRPr="00B96452">
        <w:rPr>
          <w:rFonts w:ascii="Comic Sans MS" w:hAnsi="Comic Sans MS"/>
          <w:sz w:val="22"/>
          <w:szCs w:val="22"/>
        </w:rPr>
        <w:tab/>
      </w:r>
      <w:r w:rsidR="00181F5C" w:rsidRPr="00B96452">
        <w:rPr>
          <w:rFonts w:ascii="Comic Sans MS" w:hAnsi="Comic Sans MS"/>
          <w:sz w:val="22"/>
          <w:szCs w:val="22"/>
        </w:rPr>
        <w:t>Provoz v MŠ bude p</w:t>
      </w:r>
      <w:r w:rsidRPr="00B96452">
        <w:rPr>
          <w:rFonts w:ascii="Comic Sans MS" w:hAnsi="Comic Sans MS"/>
          <w:sz w:val="22"/>
          <w:szCs w:val="22"/>
        </w:rPr>
        <w:t>řerušen od 11. července do 31. srpna</w:t>
      </w:r>
      <w:r w:rsidR="00181F5C" w:rsidRPr="00B96452">
        <w:rPr>
          <w:rFonts w:ascii="Comic Sans MS" w:hAnsi="Comic Sans MS"/>
          <w:sz w:val="22"/>
          <w:szCs w:val="22"/>
        </w:rPr>
        <w:t xml:space="preserve"> 2011.</w:t>
      </w:r>
    </w:p>
    <w:p w:rsidR="00181F5C" w:rsidRPr="00B96452" w:rsidRDefault="00181F5C" w:rsidP="00BE529E">
      <w:pPr>
        <w:jc w:val="both"/>
        <w:rPr>
          <w:rFonts w:ascii="Comic Sans MS" w:hAnsi="Comic Sans MS"/>
          <w:sz w:val="22"/>
          <w:szCs w:val="22"/>
        </w:rPr>
      </w:pPr>
      <w:r w:rsidRPr="00B96452">
        <w:rPr>
          <w:rFonts w:ascii="Comic Sans MS" w:hAnsi="Comic Sans MS"/>
          <w:sz w:val="22"/>
          <w:szCs w:val="22"/>
        </w:rPr>
        <w:t xml:space="preserve">V této době bude personál MŠ čerpat řádnou dovolenou. </w:t>
      </w:r>
    </w:p>
    <w:p w:rsidR="00181F5C" w:rsidRPr="00B96452" w:rsidRDefault="00BE529E" w:rsidP="00BE529E">
      <w:pPr>
        <w:jc w:val="both"/>
        <w:rPr>
          <w:rFonts w:ascii="Comic Sans MS" w:hAnsi="Comic Sans MS"/>
          <w:sz w:val="22"/>
          <w:szCs w:val="22"/>
        </w:rPr>
      </w:pPr>
      <w:r w:rsidRPr="00B96452">
        <w:rPr>
          <w:rFonts w:ascii="Comic Sans MS" w:hAnsi="Comic Sans MS"/>
          <w:sz w:val="22"/>
          <w:szCs w:val="22"/>
        </w:rPr>
        <w:tab/>
      </w:r>
      <w:r w:rsidR="00181F5C" w:rsidRPr="00B96452">
        <w:rPr>
          <w:rFonts w:ascii="Comic Sans MS" w:hAnsi="Comic Sans MS"/>
          <w:sz w:val="22"/>
          <w:szCs w:val="22"/>
        </w:rPr>
        <w:t>Nový školní rok začíná ve čtvrtek 1. září 2011.</w:t>
      </w:r>
      <w:r w:rsidRPr="00B96452">
        <w:rPr>
          <w:rFonts w:ascii="Comic Sans MS" w:hAnsi="Comic Sans MS"/>
          <w:sz w:val="22"/>
          <w:szCs w:val="22"/>
        </w:rPr>
        <w:t xml:space="preserve"> </w:t>
      </w:r>
      <w:r w:rsidR="00181F5C" w:rsidRPr="00B96452">
        <w:rPr>
          <w:rFonts w:ascii="Comic Sans MS" w:hAnsi="Comic Sans MS"/>
          <w:sz w:val="22"/>
          <w:szCs w:val="22"/>
        </w:rPr>
        <w:t>Prosím rodiče, aby v posledním srpnovém týdnu nahlásili, zda dítě skutečně nastoupí od 1.</w:t>
      </w:r>
      <w:r w:rsidR="000B3ED7">
        <w:rPr>
          <w:rFonts w:ascii="Comic Sans MS" w:hAnsi="Comic Sans MS"/>
          <w:sz w:val="22"/>
          <w:szCs w:val="22"/>
        </w:rPr>
        <w:t xml:space="preserve"> </w:t>
      </w:r>
      <w:r w:rsidR="00181F5C" w:rsidRPr="00B96452">
        <w:rPr>
          <w:rFonts w:ascii="Comic Sans MS" w:hAnsi="Comic Sans MS"/>
          <w:sz w:val="22"/>
          <w:szCs w:val="22"/>
        </w:rPr>
        <w:t>9.</w:t>
      </w:r>
      <w:r w:rsidR="000B3ED7">
        <w:rPr>
          <w:rFonts w:ascii="Comic Sans MS" w:hAnsi="Comic Sans MS"/>
          <w:sz w:val="22"/>
          <w:szCs w:val="22"/>
        </w:rPr>
        <w:t xml:space="preserve"> </w:t>
      </w:r>
      <w:r w:rsidR="00181F5C" w:rsidRPr="00B96452">
        <w:rPr>
          <w:rFonts w:ascii="Comic Sans MS" w:hAnsi="Comic Sans MS"/>
          <w:sz w:val="22"/>
          <w:szCs w:val="22"/>
        </w:rPr>
        <w:t>2011 do MŠ, a to buď osobně nebo telefonicky na číslo: 553 76 20 95 .</w:t>
      </w:r>
    </w:p>
    <w:p w:rsidR="00181F5C" w:rsidRPr="00B96452" w:rsidRDefault="00181F5C" w:rsidP="00BE529E">
      <w:pPr>
        <w:jc w:val="both"/>
        <w:rPr>
          <w:rFonts w:ascii="Comic Sans MS" w:hAnsi="Comic Sans MS"/>
          <w:sz w:val="22"/>
          <w:szCs w:val="22"/>
        </w:rPr>
      </w:pPr>
    </w:p>
    <w:p w:rsidR="00181F5C" w:rsidRPr="00B96452" w:rsidRDefault="00181F5C" w:rsidP="00BE529E">
      <w:pPr>
        <w:jc w:val="both"/>
        <w:rPr>
          <w:rFonts w:ascii="Comic Sans MS" w:hAnsi="Comic Sans MS"/>
          <w:sz w:val="22"/>
          <w:szCs w:val="22"/>
        </w:rPr>
      </w:pPr>
      <w:r w:rsidRPr="00B96452">
        <w:rPr>
          <w:rFonts w:ascii="Comic Sans MS" w:hAnsi="Comic Sans MS"/>
          <w:sz w:val="22"/>
          <w:szCs w:val="22"/>
        </w:rPr>
        <w:t>Přeji všem dětem a rodičům příjemné prožití letních měsíců.</w:t>
      </w:r>
    </w:p>
    <w:p w:rsidR="00181F5C" w:rsidRPr="00B96452" w:rsidRDefault="00181F5C" w:rsidP="00BE529E">
      <w:pPr>
        <w:jc w:val="both"/>
        <w:rPr>
          <w:rFonts w:ascii="Comic Sans MS" w:hAnsi="Comic Sans MS"/>
          <w:sz w:val="22"/>
          <w:szCs w:val="22"/>
        </w:rPr>
      </w:pPr>
    </w:p>
    <w:p w:rsidR="00181F5C" w:rsidRPr="00B96452" w:rsidRDefault="00B96452" w:rsidP="00BE529E">
      <w:pPr>
        <w:jc w:val="both"/>
        <w:rPr>
          <w:rFonts w:ascii="Comic Sans MS" w:hAnsi="Comic Sans MS"/>
          <w:sz w:val="22"/>
          <w:szCs w:val="22"/>
        </w:rPr>
      </w:pPr>
      <w:r w:rsidRPr="00B96452">
        <w:rPr>
          <w:rFonts w:ascii="Comic Sans MS" w:hAnsi="Comic Sans MS"/>
          <w:sz w:val="22"/>
          <w:szCs w:val="22"/>
        </w:rPr>
        <w:tab/>
      </w:r>
      <w:r w:rsidRPr="00B96452">
        <w:rPr>
          <w:rFonts w:ascii="Comic Sans MS" w:hAnsi="Comic Sans MS"/>
          <w:sz w:val="22"/>
          <w:szCs w:val="22"/>
        </w:rPr>
        <w:tab/>
      </w:r>
      <w:r w:rsidRPr="00B96452">
        <w:rPr>
          <w:rFonts w:ascii="Comic Sans MS" w:hAnsi="Comic Sans MS"/>
          <w:sz w:val="22"/>
          <w:szCs w:val="22"/>
        </w:rPr>
        <w:tab/>
      </w:r>
      <w:r w:rsidRPr="00B96452">
        <w:rPr>
          <w:rFonts w:ascii="Comic Sans MS" w:hAnsi="Comic Sans MS"/>
          <w:sz w:val="22"/>
          <w:szCs w:val="22"/>
        </w:rPr>
        <w:tab/>
      </w:r>
      <w:r w:rsidRPr="00B96452">
        <w:rPr>
          <w:rFonts w:ascii="Comic Sans MS" w:hAnsi="Comic Sans MS"/>
          <w:sz w:val="22"/>
          <w:szCs w:val="22"/>
        </w:rPr>
        <w:tab/>
        <w:t xml:space="preserve">                      Magda </w:t>
      </w:r>
      <w:r w:rsidR="00181F5C" w:rsidRPr="00B96452">
        <w:rPr>
          <w:rFonts w:ascii="Comic Sans MS" w:hAnsi="Comic Sans MS"/>
          <w:sz w:val="22"/>
          <w:szCs w:val="22"/>
        </w:rPr>
        <w:t>Sedláčková</w:t>
      </w:r>
      <w:r w:rsidR="00BE529E" w:rsidRPr="00B96452">
        <w:rPr>
          <w:rFonts w:ascii="Comic Sans MS" w:hAnsi="Comic Sans MS"/>
          <w:sz w:val="22"/>
          <w:szCs w:val="22"/>
        </w:rPr>
        <w:t xml:space="preserve"> </w:t>
      </w:r>
      <w:r w:rsidRPr="00B96452">
        <w:rPr>
          <w:rFonts w:ascii="Comic Sans MS" w:hAnsi="Comic Sans MS"/>
          <w:sz w:val="22"/>
          <w:szCs w:val="22"/>
        </w:rPr>
        <w:tab/>
      </w:r>
      <w:r w:rsidRPr="00B96452">
        <w:rPr>
          <w:rFonts w:ascii="Comic Sans MS" w:hAnsi="Comic Sans MS"/>
          <w:sz w:val="22"/>
          <w:szCs w:val="22"/>
        </w:rPr>
        <w:tab/>
      </w:r>
      <w:r w:rsidRPr="00B96452">
        <w:rPr>
          <w:rFonts w:ascii="Comic Sans MS" w:hAnsi="Comic Sans MS"/>
          <w:sz w:val="22"/>
          <w:szCs w:val="22"/>
        </w:rPr>
        <w:tab/>
      </w:r>
      <w:r w:rsidRPr="00B96452">
        <w:rPr>
          <w:rFonts w:ascii="Comic Sans MS" w:hAnsi="Comic Sans MS"/>
          <w:sz w:val="22"/>
          <w:szCs w:val="22"/>
        </w:rPr>
        <w:tab/>
      </w:r>
      <w:r w:rsidRPr="00B96452">
        <w:rPr>
          <w:rFonts w:ascii="Comic Sans MS" w:hAnsi="Comic Sans MS"/>
          <w:sz w:val="22"/>
          <w:szCs w:val="22"/>
        </w:rPr>
        <w:tab/>
      </w:r>
      <w:r w:rsidRPr="00B96452">
        <w:rPr>
          <w:rFonts w:ascii="Comic Sans MS" w:hAnsi="Comic Sans MS"/>
          <w:sz w:val="22"/>
          <w:szCs w:val="22"/>
        </w:rPr>
        <w:tab/>
        <w:t xml:space="preserve"> </w:t>
      </w:r>
      <w:r>
        <w:rPr>
          <w:rFonts w:ascii="Comic Sans MS" w:hAnsi="Comic Sans MS"/>
          <w:sz w:val="22"/>
          <w:szCs w:val="22"/>
        </w:rPr>
        <w:tab/>
        <w:t xml:space="preserve">          </w:t>
      </w:r>
      <w:r w:rsidR="00BE529E" w:rsidRPr="00B96452">
        <w:rPr>
          <w:rFonts w:ascii="Comic Sans MS" w:hAnsi="Comic Sans MS"/>
          <w:sz w:val="22"/>
          <w:szCs w:val="22"/>
        </w:rPr>
        <w:t>ředitelka MŠ</w:t>
      </w:r>
    </w:p>
    <w:p w:rsidR="00B96452" w:rsidRPr="00B96452" w:rsidRDefault="00B96452" w:rsidP="00181F5C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96452" w:rsidRPr="00B96452" w:rsidRDefault="00B96452" w:rsidP="00181F5C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96452" w:rsidRPr="00B96452" w:rsidRDefault="00B96452" w:rsidP="00181F5C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96452" w:rsidRPr="00B96452" w:rsidRDefault="00B96452" w:rsidP="00181F5C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96452" w:rsidRPr="00B96452" w:rsidRDefault="00B96452" w:rsidP="00181F5C">
      <w:pPr>
        <w:rPr>
          <w:rFonts w:asciiTheme="minorHAnsi" w:hAnsiTheme="minorHAnsi"/>
          <w:b/>
          <w:sz w:val="28"/>
          <w:szCs w:val="28"/>
        </w:rPr>
      </w:pPr>
      <w:r w:rsidRPr="00B96452">
        <w:rPr>
          <w:rFonts w:asciiTheme="minorHAnsi" w:hAnsiTheme="minorHAnsi"/>
          <w:b/>
          <w:sz w:val="28"/>
          <w:szCs w:val="28"/>
        </w:rPr>
        <w:t>Společná fotografie ze sletu čarodějnic</w:t>
      </w:r>
    </w:p>
    <w:p w:rsidR="00B96452" w:rsidRPr="00B96452" w:rsidRDefault="00B96452" w:rsidP="00181F5C">
      <w:pPr>
        <w:rPr>
          <w:rFonts w:asciiTheme="minorHAnsi" w:hAnsiTheme="minorHAnsi"/>
          <w:b/>
          <w:sz w:val="28"/>
          <w:szCs w:val="28"/>
        </w:rPr>
      </w:pPr>
    </w:p>
    <w:p w:rsidR="00B96452" w:rsidRDefault="00B96452" w:rsidP="00181F5C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-6553</wp:posOffset>
            </wp:positionH>
            <wp:positionV relativeFrom="paragraph">
              <wp:posOffset>31370</wp:posOffset>
            </wp:positionV>
            <wp:extent cx="4487113" cy="2099463"/>
            <wp:effectExtent l="19050" t="0" r="8687" b="0"/>
            <wp:wrapNone/>
            <wp:docPr id="1" name="obrázek 1" descr="C:\Documents and Settings\Simka\Dokumenty\Obrázky\Obec 2011\čarodějnice\IMG_7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imka\Dokumenty\Obrázky\Obec 2011\čarodějnice\IMG_705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3698" t="39851" r="10230" b="19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113" cy="2099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452" w:rsidRPr="00B96452" w:rsidRDefault="00B96452" w:rsidP="00181F5C">
      <w:pPr>
        <w:rPr>
          <w:rFonts w:asciiTheme="minorHAnsi" w:hAnsiTheme="minorHAnsi"/>
          <w:b/>
          <w:sz w:val="28"/>
          <w:szCs w:val="28"/>
        </w:rPr>
      </w:pPr>
    </w:p>
    <w:p w:rsidR="00B96452" w:rsidRDefault="00B96452" w:rsidP="00181F5C">
      <w:pPr>
        <w:rPr>
          <w:rFonts w:asciiTheme="minorHAnsi" w:hAnsiTheme="minorHAnsi"/>
          <w:b/>
          <w:sz w:val="28"/>
          <w:szCs w:val="28"/>
          <w:u w:val="single"/>
        </w:rPr>
      </w:pPr>
    </w:p>
    <w:p w:rsidR="00B96452" w:rsidRDefault="00B96452" w:rsidP="00181F5C">
      <w:pPr>
        <w:rPr>
          <w:rFonts w:asciiTheme="minorHAnsi" w:hAnsiTheme="minorHAnsi"/>
          <w:b/>
          <w:sz w:val="28"/>
          <w:szCs w:val="28"/>
          <w:u w:val="single"/>
        </w:rPr>
      </w:pPr>
    </w:p>
    <w:p w:rsidR="00B96452" w:rsidRDefault="00B96452" w:rsidP="00181F5C">
      <w:pPr>
        <w:rPr>
          <w:rFonts w:asciiTheme="minorHAnsi" w:hAnsiTheme="minorHAnsi"/>
          <w:b/>
          <w:sz w:val="28"/>
          <w:szCs w:val="28"/>
          <w:u w:val="single"/>
        </w:rPr>
      </w:pPr>
    </w:p>
    <w:p w:rsidR="00B96452" w:rsidRDefault="00B96452" w:rsidP="00181F5C">
      <w:pPr>
        <w:rPr>
          <w:rFonts w:asciiTheme="minorHAnsi" w:hAnsiTheme="minorHAnsi"/>
          <w:b/>
          <w:sz w:val="28"/>
          <w:szCs w:val="28"/>
          <w:u w:val="single"/>
        </w:rPr>
      </w:pPr>
    </w:p>
    <w:p w:rsidR="00B96452" w:rsidRDefault="00B96452" w:rsidP="00181F5C">
      <w:pPr>
        <w:rPr>
          <w:rFonts w:asciiTheme="minorHAnsi" w:hAnsiTheme="minorHAnsi"/>
          <w:b/>
          <w:sz w:val="28"/>
          <w:szCs w:val="28"/>
          <w:u w:val="single"/>
        </w:rPr>
      </w:pPr>
    </w:p>
    <w:p w:rsidR="00B96452" w:rsidRDefault="00B96452" w:rsidP="00181F5C">
      <w:pPr>
        <w:rPr>
          <w:rFonts w:asciiTheme="minorHAnsi" w:hAnsiTheme="minorHAnsi"/>
          <w:b/>
          <w:sz w:val="28"/>
          <w:szCs w:val="28"/>
          <w:u w:val="single"/>
        </w:rPr>
      </w:pPr>
    </w:p>
    <w:p w:rsidR="00B96452" w:rsidRDefault="00B96452" w:rsidP="00181F5C">
      <w:pPr>
        <w:rPr>
          <w:rFonts w:asciiTheme="minorHAnsi" w:hAnsiTheme="minorHAnsi"/>
          <w:b/>
          <w:sz w:val="28"/>
          <w:szCs w:val="28"/>
          <w:u w:val="single"/>
        </w:rPr>
      </w:pPr>
    </w:p>
    <w:p w:rsidR="00B96452" w:rsidRDefault="00B96452" w:rsidP="00181F5C">
      <w:pPr>
        <w:rPr>
          <w:rFonts w:asciiTheme="minorHAnsi" w:hAnsiTheme="minorHAnsi"/>
          <w:b/>
          <w:sz w:val="28"/>
          <w:szCs w:val="28"/>
          <w:u w:val="single"/>
        </w:rPr>
      </w:pPr>
    </w:p>
    <w:p w:rsidR="00B96452" w:rsidRDefault="00B96452" w:rsidP="00181F5C">
      <w:pPr>
        <w:rPr>
          <w:rFonts w:asciiTheme="minorHAnsi" w:hAnsiTheme="minorHAnsi"/>
          <w:b/>
          <w:sz w:val="28"/>
          <w:szCs w:val="28"/>
          <w:u w:val="single"/>
        </w:rPr>
      </w:pPr>
    </w:p>
    <w:p w:rsidR="00B96452" w:rsidRDefault="00B96452" w:rsidP="00181F5C">
      <w:pPr>
        <w:rPr>
          <w:rFonts w:asciiTheme="minorHAnsi" w:hAnsiTheme="minorHAnsi"/>
          <w:b/>
          <w:sz w:val="28"/>
          <w:szCs w:val="28"/>
          <w:u w:val="single"/>
        </w:rPr>
      </w:pPr>
    </w:p>
    <w:p w:rsidR="00181F5C" w:rsidRPr="00B96452" w:rsidRDefault="00181F5C" w:rsidP="00181F5C">
      <w:pPr>
        <w:rPr>
          <w:rFonts w:asciiTheme="minorHAnsi" w:hAnsiTheme="minorHAnsi"/>
          <w:b/>
          <w:sz w:val="36"/>
          <w:szCs w:val="36"/>
          <w:u w:val="single"/>
        </w:rPr>
      </w:pPr>
      <w:r w:rsidRPr="00B96452">
        <w:rPr>
          <w:rFonts w:asciiTheme="minorHAnsi" w:hAnsiTheme="minorHAnsi"/>
          <w:b/>
          <w:sz w:val="36"/>
          <w:szCs w:val="36"/>
          <w:u w:val="single"/>
        </w:rPr>
        <w:t>Slet čarodějnic a indiánský dětský den</w:t>
      </w:r>
    </w:p>
    <w:p w:rsidR="00181F5C" w:rsidRPr="00697621" w:rsidRDefault="00181F5C" w:rsidP="00181F5C">
      <w:pPr>
        <w:rPr>
          <w:rFonts w:asciiTheme="minorHAnsi" w:hAnsiTheme="minorHAnsi"/>
          <w:sz w:val="20"/>
          <w:szCs w:val="20"/>
          <w:u w:val="single"/>
        </w:rPr>
      </w:pPr>
    </w:p>
    <w:p w:rsidR="00181F5C" w:rsidRPr="00B96452" w:rsidRDefault="00697621" w:rsidP="00697621">
      <w:pPr>
        <w:jc w:val="both"/>
        <w:rPr>
          <w:rFonts w:asciiTheme="minorHAnsi" w:hAnsiTheme="minorHAnsi"/>
          <w:sz w:val="22"/>
          <w:szCs w:val="22"/>
        </w:rPr>
      </w:pPr>
      <w:r w:rsidRPr="00B96452">
        <w:rPr>
          <w:rFonts w:asciiTheme="minorHAnsi" w:hAnsiTheme="minorHAnsi"/>
          <w:sz w:val="22"/>
          <w:szCs w:val="22"/>
        </w:rPr>
        <w:tab/>
      </w:r>
      <w:r w:rsidR="00181F5C" w:rsidRPr="00B96452">
        <w:rPr>
          <w:rFonts w:asciiTheme="minorHAnsi" w:hAnsiTheme="minorHAnsi"/>
          <w:sz w:val="22"/>
          <w:szCs w:val="22"/>
        </w:rPr>
        <w:t xml:space="preserve">V sobotu 30. dubna se před obecním úřadem sešly </w:t>
      </w:r>
      <w:r w:rsidR="00181F5C" w:rsidRPr="00B96452">
        <w:rPr>
          <w:rFonts w:asciiTheme="minorHAnsi" w:hAnsiTheme="minorHAnsi"/>
          <w:b/>
          <w:sz w:val="22"/>
          <w:szCs w:val="22"/>
        </w:rPr>
        <w:t>děti v čarodějnických maskách</w:t>
      </w:r>
      <w:r w:rsidR="00181F5C" w:rsidRPr="00B96452">
        <w:rPr>
          <w:rFonts w:asciiTheme="minorHAnsi" w:hAnsiTheme="minorHAnsi"/>
          <w:sz w:val="22"/>
          <w:szCs w:val="22"/>
        </w:rPr>
        <w:t xml:space="preserve">, které pokračovaly průvodem do zámeckého parku, kde si pro ně sdružení maminek připravilo soutěže a zábavný program. Děti mohly přejít čarodějnou bažinu, uvařit si červí polévku, také si vyzkoušely čarodějný slalom nebo v kouzelných pytlíkách hledaly pavouky. V pohádkovém lese na ně čekalo překvapení v podobě malé hračky. U ohně si </w:t>
      </w:r>
      <w:r w:rsidRPr="00B96452">
        <w:rPr>
          <w:rFonts w:asciiTheme="minorHAnsi" w:hAnsiTheme="minorHAnsi"/>
          <w:sz w:val="22"/>
          <w:szCs w:val="22"/>
        </w:rPr>
        <w:t>všechny čarodějnice zatančily, z</w:t>
      </w:r>
      <w:r w:rsidR="00181F5C" w:rsidRPr="00B96452">
        <w:rPr>
          <w:rFonts w:asciiTheme="minorHAnsi" w:hAnsiTheme="minorHAnsi"/>
          <w:sz w:val="22"/>
          <w:szCs w:val="22"/>
        </w:rPr>
        <w:t xml:space="preserve">hlédly ohňostroj a ochutnaly kouzelný nápoj z hadích ocásků a zelených žabek, který pro ně uvařila jejich zkušená kolegyně. Děti ještě dostaly sladkosti a špekáčky, které jim u ohně pomohli opéct rodiče. </w:t>
      </w:r>
    </w:p>
    <w:p w:rsidR="00181F5C" w:rsidRPr="00B96452" w:rsidRDefault="00697621" w:rsidP="00697621">
      <w:pPr>
        <w:jc w:val="both"/>
        <w:rPr>
          <w:rFonts w:asciiTheme="minorHAnsi" w:hAnsiTheme="minorHAnsi"/>
          <w:sz w:val="22"/>
          <w:szCs w:val="22"/>
        </w:rPr>
      </w:pPr>
      <w:r w:rsidRPr="00B96452">
        <w:rPr>
          <w:rFonts w:asciiTheme="minorHAnsi" w:hAnsiTheme="minorHAnsi"/>
          <w:sz w:val="22"/>
          <w:szCs w:val="22"/>
        </w:rPr>
        <w:tab/>
      </w:r>
      <w:r w:rsidR="00181F5C" w:rsidRPr="00B96452">
        <w:rPr>
          <w:rFonts w:asciiTheme="minorHAnsi" w:hAnsiTheme="minorHAnsi"/>
          <w:sz w:val="22"/>
          <w:szCs w:val="22"/>
        </w:rPr>
        <w:t xml:space="preserve">Poděkování patří všem, kteří se zúčastnili a ochutnali koláče, které se prodávaly v Perníkové chaloupce. Sdružení maminek děkuje těmto sponzorům: Obecní úřad </w:t>
      </w:r>
      <w:proofErr w:type="spellStart"/>
      <w:r w:rsidR="00181F5C" w:rsidRPr="00B96452">
        <w:rPr>
          <w:rFonts w:asciiTheme="minorHAnsi" w:hAnsiTheme="minorHAnsi"/>
          <w:sz w:val="22"/>
          <w:szCs w:val="22"/>
        </w:rPr>
        <w:t>Oldřišov</w:t>
      </w:r>
      <w:proofErr w:type="spellEnd"/>
      <w:r w:rsidR="00181F5C" w:rsidRPr="00B96452">
        <w:rPr>
          <w:rFonts w:asciiTheme="minorHAnsi" w:hAnsiTheme="minorHAnsi"/>
          <w:sz w:val="22"/>
          <w:szCs w:val="22"/>
        </w:rPr>
        <w:t xml:space="preserve">, Maso a uzeniny </w:t>
      </w:r>
      <w:proofErr w:type="spellStart"/>
      <w:r w:rsidR="00181F5C" w:rsidRPr="00B96452">
        <w:rPr>
          <w:rFonts w:asciiTheme="minorHAnsi" w:hAnsiTheme="minorHAnsi"/>
          <w:sz w:val="22"/>
          <w:szCs w:val="22"/>
        </w:rPr>
        <w:t>Latoň</w:t>
      </w:r>
      <w:proofErr w:type="spellEnd"/>
      <w:r w:rsidR="00181F5C" w:rsidRPr="00B9645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="00181F5C" w:rsidRPr="00B96452">
        <w:rPr>
          <w:rFonts w:asciiTheme="minorHAnsi" w:hAnsiTheme="minorHAnsi"/>
          <w:sz w:val="22"/>
          <w:szCs w:val="22"/>
        </w:rPr>
        <w:t>Wieder</w:t>
      </w:r>
      <w:proofErr w:type="spellEnd"/>
      <w:r w:rsidR="00181F5C" w:rsidRPr="00B96452">
        <w:rPr>
          <w:rFonts w:asciiTheme="minorHAnsi" w:hAnsiTheme="minorHAnsi"/>
          <w:sz w:val="22"/>
          <w:szCs w:val="22"/>
        </w:rPr>
        <w:t>, spolek holubářů.</w:t>
      </w:r>
    </w:p>
    <w:p w:rsidR="00181F5C" w:rsidRPr="00B96452" w:rsidRDefault="00181F5C" w:rsidP="00697621">
      <w:pPr>
        <w:jc w:val="both"/>
        <w:rPr>
          <w:rFonts w:asciiTheme="minorHAnsi" w:hAnsiTheme="minorHAnsi"/>
          <w:sz w:val="22"/>
          <w:szCs w:val="22"/>
        </w:rPr>
      </w:pPr>
    </w:p>
    <w:p w:rsidR="00181F5C" w:rsidRPr="00B96452" w:rsidRDefault="00697621" w:rsidP="00697621">
      <w:pPr>
        <w:jc w:val="both"/>
        <w:rPr>
          <w:rFonts w:asciiTheme="minorHAnsi" w:hAnsiTheme="minorHAnsi"/>
          <w:sz w:val="22"/>
          <w:szCs w:val="22"/>
        </w:rPr>
      </w:pPr>
      <w:r w:rsidRPr="00B96452">
        <w:rPr>
          <w:rFonts w:asciiTheme="minorHAnsi" w:hAnsiTheme="minorHAnsi"/>
          <w:sz w:val="22"/>
          <w:szCs w:val="22"/>
        </w:rPr>
        <w:tab/>
      </w:r>
      <w:r w:rsidR="00181F5C" w:rsidRPr="00B96452">
        <w:rPr>
          <w:rFonts w:asciiTheme="minorHAnsi" w:hAnsiTheme="minorHAnsi"/>
          <w:sz w:val="22"/>
          <w:szCs w:val="22"/>
        </w:rPr>
        <w:t xml:space="preserve">V neděli 5. června se v zámeckém parku konal </w:t>
      </w:r>
      <w:r w:rsidR="00181F5C" w:rsidRPr="00B96452">
        <w:rPr>
          <w:rFonts w:asciiTheme="minorHAnsi" w:hAnsiTheme="minorHAnsi"/>
          <w:b/>
          <w:sz w:val="22"/>
          <w:szCs w:val="22"/>
        </w:rPr>
        <w:t>indiánský dětský den</w:t>
      </w:r>
      <w:r w:rsidR="00181F5C" w:rsidRPr="00B96452">
        <w:rPr>
          <w:rFonts w:asciiTheme="minorHAnsi" w:hAnsiTheme="minorHAnsi"/>
          <w:sz w:val="22"/>
          <w:szCs w:val="22"/>
        </w:rPr>
        <w:t xml:space="preserve">. Utábořily se zde indiánky, které si pro děti připravily různé soutěže. </w:t>
      </w:r>
      <w:proofErr w:type="spellStart"/>
      <w:r w:rsidR="00181F5C" w:rsidRPr="00B96452">
        <w:rPr>
          <w:rFonts w:asciiTheme="minorHAnsi" w:hAnsiTheme="minorHAnsi"/>
          <w:sz w:val="22"/>
          <w:szCs w:val="22"/>
        </w:rPr>
        <w:t>Oldřišovský</w:t>
      </w:r>
      <w:proofErr w:type="spellEnd"/>
      <w:r w:rsidR="00181F5C" w:rsidRPr="00B96452">
        <w:rPr>
          <w:rFonts w:asciiTheme="minorHAnsi" w:hAnsiTheme="minorHAnsi"/>
          <w:sz w:val="22"/>
          <w:szCs w:val="22"/>
        </w:rPr>
        <w:t xml:space="preserve"> rybník čeřil raft s posádkou dětí, které se po vyhlídkové plavbě mohly projet i na poníkovi. Všechny děti si zadováděly na skákacím hradě, který byl dárkem místního obecního úřadu. U táboráku si děti opekly špekáčky a nějakou pěknou výhru získaly na kole štěstí. </w:t>
      </w:r>
    </w:p>
    <w:p w:rsidR="00181F5C" w:rsidRPr="00B96452" w:rsidRDefault="00697621" w:rsidP="00697621">
      <w:pPr>
        <w:jc w:val="both"/>
        <w:rPr>
          <w:rFonts w:asciiTheme="minorHAnsi" w:hAnsiTheme="minorHAnsi"/>
          <w:sz w:val="22"/>
          <w:szCs w:val="22"/>
        </w:rPr>
      </w:pPr>
      <w:r w:rsidRPr="00B96452">
        <w:rPr>
          <w:rFonts w:asciiTheme="minorHAnsi" w:hAnsiTheme="minorHAnsi"/>
          <w:sz w:val="22"/>
          <w:szCs w:val="22"/>
        </w:rPr>
        <w:tab/>
      </w:r>
      <w:r w:rsidR="00181F5C" w:rsidRPr="00B96452">
        <w:rPr>
          <w:rFonts w:asciiTheme="minorHAnsi" w:hAnsiTheme="minorHAnsi"/>
          <w:sz w:val="22"/>
          <w:szCs w:val="22"/>
        </w:rPr>
        <w:t xml:space="preserve">Sdružení maminek děkuje těmto sponzorům: Obecní úřad </w:t>
      </w:r>
      <w:proofErr w:type="spellStart"/>
      <w:r w:rsidR="00181F5C" w:rsidRPr="00B96452">
        <w:rPr>
          <w:rFonts w:asciiTheme="minorHAnsi" w:hAnsiTheme="minorHAnsi"/>
          <w:sz w:val="22"/>
          <w:szCs w:val="22"/>
        </w:rPr>
        <w:t>Oldřišov</w:t>
      </w:r>
      <w:proofErr w:type="spellEnd"/>
      <w:r w:rsidR="00181F5C" w:rsidRPr="00B9645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181F5C" w:rsidRPr="00B96452">
        <w:rPr>
          <w:rFonts w:asciiTheme="minorHAnsi" w:hAnsiTheme="minorHAnsi"/>
          <w:sz w:val="22"/>
          <w:szCs w:val="22"/>
        </w:rPr>
        <w:t>Nowaco</w:t>
      </w:r>
      <w:proofErr w:type="spellEnd"/>
      <w:r w:rsidR="00181F5C" w:rsidRPr="00B96452">
        <w:rPr>
          <w:rFonts w:asciiTheme="minorHAnsi" w:hAnsiTheme="minorHAnsi"/>
          <w:sz w:val="22"/>
          <w:szCs w:val="22"/>
        </w:rPr>
        <w:t xml:space="preserve">, paní </w:t>
      </w:r>
      <w:proofErr w:type="spellStart"/>
      <w:r w:rsidR="00181F5C" w:rsidRPr="00B96452">
        <w:rPr>
          <w:rFonts w:asciiTheme="minorHAnsi" w:hAnsiTheme="minorHAnsi"/>
          <w:sz w:val="22"/>
          <w:szCs w:val="22"/>
        </w:rPr>
        <w:t>Klapetková</w:t>
      </w:r>
      <w:proofErr w:type="spellEnd"/>
      <w:r w:rsidR="00181F5C" w:rsidRPr="00B96452">
        <w:rPr>
          <w:rFonts w:asciiTheme="minorHAnsi" w:hAnsiTheme="minorHAnsi"/>
          <w:sz w:val="22"/>
          <w:szCs w:val="22"/>
        </w:rPr>
        <w:t xml:space="preserve">, Chráněná dílna ve Vlaštovičkách, </w:t>
      </w:r>
      <w:proofErr w:type="spellStart"/>
      <w:r w:rsidR="00181F5C" w:rsidRPr="00B96452">
        <w:rPr>
          <w:rFonts w:asciiTheme="minorHAnsi" w:hAnsiTheme="minorHAnsi"/>
          <w:sz w:val="22"/>
          <w:szCs w:val="22"/>
        </w:rPr>
        <w:t>Generali</w:t>
      </w:r>
      <w:proofErr w:type="spellEnd"/>
      <w:r w:rsidR="00181F5C" w:rsidRPr="00B96452">
        <w:rPr>
          <w:rFonts w:asciiTheme="minorHAnsi" w:hAnsiTheme="minorHAnsi"/>
          <w:sz w:val="22"/>
          <w:szCs w:val="22"/>
        </w:rPr>
        <w:t>.</w:t>
      </w:r>
      <w:r w:rsidRPr="00B96452">
        <w:rPr>
          <w:rFonts w:asciiTheme="minorHAnsi" w:hAnsiTheme="minorHAnsi"/>
          <w:sz w:val="22"/>
          <w:szCs w:val="22"/>
        </w:rPr>
        <w:t xml:space="preserve"> </w:t>
      </w:r>
      <w:r w:rsidR="00181F5C" w:rsidRPr="00B96452">
        <w:rPr>
          <w:rFonts w:asciiTheme="minorHAnsi" w:hAnsiTheme="minorHAnsi"/>
          <w:sz w:val="22"/>
          <w:szCs w:val="22"/>
        </w:rPr>
        <w:t xml:space="preserve">Dále děkujeme hasičskému, mysliveckému, sportovnímu a zahrádkářskému spolku a všem tatínkům, kteří pomohli s přípravou akce. </w:t>
      </w:r>
    </w:p>
    <w:p w:rsidR="00181F5C" w:rsidRPr="00B96452" w:rsidRDefault="00697621" w:rsidP="00697621">
      <w:pPr>
        <w:jc w:val="both"/>
        <w:rPr>
          <w:rFonts w:asciiTheme="minorHAnsi" w:hAnsiTheme="minorHAnsi"/>
          <w:sz w:val="22"/>
          <w:szCs w:val="22"/>
        </w:rPr>
      </w:pPr>
      <w:r w:rsidRPr="00B96452">
        <w:rPr>
          <w:rFonts w:asciiTheme="minorHAnsi" w:hAnsiTheme="minorHAnsi"/>
          <w:sz w:val="22"/>
          <w:szCs w:val="22"/>
        </w:rPr>
        <w:tab/>
      </w:r>
      <w:r w:rsidR="00181F5C" w:rsidRPr="00B96452">
        <w:rPr>
          <w:rFonts w:asciiTheme="minorHAnsi" w:hAnsiTheme="minorHAnsi"/>
          <w:sz w:val="22"/>
          <w:szCs w:val="22"/>
        </w:rPr>
        <w:t xml:space="preserve">Výdělek z akcí v celkové částce 28 850 Kč, pořádaných Sdružením maminek, </w:t>
      </w:r>
      <w:r w:rsidRPr="00B96452">
        <w:rPr>
          <w:rFonts w:asciiTheme="minorHAnsi" w:hAnsiTheme="minorHAnsi"/>
          <w:sz w:val="22"/>
          <w:szCs w:val="22"/>
        </w:rPr>
        <w:t xml:space="preserve"> </w:t>
      </w:r>
      <w:r w:rsidR="00181F5C" w:rsidRPr="00B96452">
        <w:rPr>
          <w:rFonts w:asciiTheme="minorHAnsi" w:hAnsiTheme="minorHAnsi"/>
          <w:sz w:val="22"/>
          <w:szCs w:val="22"/>
        </w:rPr>
        <w:t xml:space="preserve">a finanční dar </w:t>
      </w:r>
      <w:proofErr w:type="spellStart"/>
      <w:r w:rsidR="00181F5C" w:rsidRPr="00B96452">
        <w:rPr>
          <w:rFonts w:asciiTheme="minorHAnsi" w:hAnsiTheme="minorHAnsi"/>
          <w:sz w:val="22"/>
          <w:szCs w:val="22"/>
        </w:rPr>
        <w:t>Oldřišovky</w:t>
      </w:r>
      <w:proofErr w:type="spellEnd"/>
      <w:r w:rsidR="00181F5C" w:rsidRPr="00B96452">
        <w:rPr>
          <w:rFonts w:asciiTheme="minorHAnsi" w:hAnsiTheme="minorHAnsi"/>
          <w:sz w:val="22"/>
          <w:szCs w:val="22"/>
        </w:rPr>
        <w:t xml:space="preserve"> speciál a „Starých pánů“ byl použit na opravu dětského hřiště v </w:t>
      </w:r>
      <w:proofErr w:type="spellStart"/>
      <w:r w:rsidR="00181F5C" w:rsidRPr="00B96452">
        <w:rPr>
          <w:rFonts w:asciiTheme="minorHAnsi" w:hAnsiTheme="minorHAnsi"/>
          <w:sz w:val="22"/>
          <w:szCs w:val="22"/>
        </w:rPr>
        <w:t>oldřišovské</w:t>
      </w:r>
      <w:proofErr w:type="spellEnd"/>
      <w:r w:rsidR="00181F5C" w:rsidRPr="00B96452">
        <w:rPr>
          <w:rFonts w:asciiTheme="minorHAnsi" w:hAnsiTheme="minorHAnsi"/>
          <w:sz w:val="22"/>
          <w:szCs w:val="22"/>
        </w:rPr>
        <w:t xml:space="preserve"> mateřské školce.</w:t>
      </w:r>
    </w:p>
    <w:p w:rsidR="00697621" w:rsidRPr="00B96452" w:rsidRDefault="00B96452" w:rsidP="0069762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</w:t>
      </w:r>
      <w:r w:rsidR="00697621" w:rsidRPr="00B96452">
        <w:rPr>
          <w:rFonts w:asciiTheme="minorHAnsi" w:hAnsiTheme="minorHAnsi"/>
          <w:sz w:val="22"/>
          <w:szCs w:val="22"/>
        </w:rPr>
        <w:t xml:space="preserve">Michaela </w:t>
      </w:r>
      <w:proofErr w:type="spellStart"/>
      <w:r w:rsidR="00697621" w:rsidRPr="00B96452">
        <w:rPr>
          <w:rFonts w:asciiTheme="minorHAnsi" w:hAnsiTheme="minorHAnsi"/>
          <w:sz w:val="22"/>
          <w:szCs w:val="22"/>
        </w:rPr>
        <w:t>Lokočová</w:t>
      </w:r>
      <w:proofErr w:type="spellEnd"/>
    </w:p>
    <w:p w:rsidR="00D833D2" w:rsidRPr="00B96452" w:rsidRDefault="00D833D2" w:rsidP="00697621">
      <w:pPr>
        <w:jc w:val="both"/>
        <w:rPr>
          <w:rFonts w:asciiTheme="minorHAnsi" w:hAnsiTheme="minorHAnsi"/>
          <w:sz w:val="22"/>
          <w:szCs w:val="22"/>
        </w:rPr>
      </w:pPr>
    </w:p>
    <w:p w:rsidR="00697621" w:rsidRDefault="00D833D2" w:rsidP="00697621">
      <w:pPr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697621" w:rsidRPr="00D833D2">
        <w:rPr>
          <w:rFonts w:asciiTheme="minorHAnsi" w:hAnsiTheme="minorHAnsi"/>
          <w:i/>
          <w:sz w:val="20"/>
          <w:szCs w:val="20"/>
        </w:rPr>
        <w:t>Sdruž</w:t>
      </w:r>
      <w:r w:rsidRPr="00D833D2">
        <w:rPr>
          <w:rFonts w:asciiTheme="minorHAnsi" w:hAnsiTheme="minorHAnsi"/>
          <w:i/>
          <w:sz w:val="20"/>
          <w:szCs w:val="20"/>
        </w:rPr>
        <w:t>ení maminek hledá v naší obci prostory, kde by se</w:t>
      </w:r>
      <w:r>
        <w:rPr>
          <w:rFonts w:asciiTheme="minorHAnsi" w:hAnsiTheme="minorHAnsi"/>
          <w:i/>
          <w:sz w:val="20"/>
          <w:szCs w:val="20"/>
        </w:rPr>
        <w:t xml:space="preserve"> </w:t>
      </w:r>
      <w:r w:rsidRPr="00D833D2">
        <w:rPr>
          <w:rFonts w:asciiTheme="minorHAnsi" w:hAnsiTheme="minorHAnsi"/>
          <w:i/>
          <w:sz w:val="20"/>
          <w:szCs w:val="20"/>
        </w:rPr>
        <w:t>mohly</w:t>
      </w:r>
      <w:r>
        <w:rPr>
          <w:rFonts w:asciiTheme="minorHAnsi" w:hAnsiTheme="minorHAnsi"/>
          <w:i/>
          <w:sz w:val="20"/>
          <w:szCs w:val="20"/>
        </w:rPr>
        <w:t xml:space="preserve"> maminky </w:t>
      </w:r>
      <w:r w:rsidRPr="00D833D2">
        <w:rPr>
          <w:rFonts w:asciiTheme="minorHAnsi" w:hAnsiTheme="minorHAnsi"/>
          <w:i/>
          <w:sz w:val="20"/>
          <w:szCs w:val="20"/>
        </w:rPr>
        <w:t xml:space="preserve"> scházet k plánování a přípravě různých kulturních akcí a </w:t>
      </w:r>
      <w:r>
        <w:rPr>
          <w:rFonts w:asciiTheme="minorHAnsi" w:hAnsiTheme="minorHAnsi"/>
          <w:i/>
          <w:sz w:val="20"/>
          <w:szCs w:val="20"/>
        </w:rPr>
        <w:t>kde by bylo možné</w:t>
      </w:r>
      <w:r w:rsidRPr="00D833D2">
        <w:rPr>
          <w:rFonts w:asciiTheme="minorHAnsi" w:hAnsiTheme="minorHAnsi"/>
          <w:i/>
          <w:sz w:val="20"/>
          <w:szCs w:val="20"/>
        </w:rPr>
        <w:t xml:space="preserve"> si</w:t>
      </w:r>
      <w:r>
        <w:rPr>
          <w:rFonts w:asciiTheme="minorHAnsi" w:hAnsiTheme="minorHAnsi"/>
          <w:i/>
          <w:sz w:val="20"/>
          <w:szCs w:val="20"/>
        </w:rPr>
        <w:t xml:space="preserve"> </w:t>
      </w:r>
      <w:r w:rsidRPr="00D833D2">
        <w:rPr>
          <w:rFonts w:asciiTheme="minorHAnsi" w:hAnsiTheme="minorHAnsi"/>
          <w:i/>
          <w:sz w:val="20"/>
          <w:szCs w:val="20"/>
        </w:rPr>
        <w:t xml:space="preserve">uložit </w:t>
      </w:r>
      <w:r>
        <w:rPr>
          <w:rFonts w:asciiTheme="minorHAnsi" w:hAnsiTheme="minorHAnsi"/>
          <w:i/>
          <w:sz w:val="20"/>
          <w:szCs w:val="20"/>
        </w:rPr>
        <w:t xml:space="preserve">               </w:t>
      </w:r>
      <w:r w:rsidRPr="00D833D2">
        <w:rPr>
          <w:rFonts w:asciiTheme="minorHAnsi" w:hAnsiTheme="minorHAnsi"/>
          <w:i/>
          <w:sz w:val="20"/>
          <w:szCs w:val="20"/>
        </w:rPr>
        <w:t>i potřebný materiál.</w:t>
      </w:r>
    </w:p>
    <w:p w:rsidR="00BA641C" w:rsidRDefault="00BA641C" w:rsidP="00697621">
      <w:pPr>
        <w:jc w:val="both"/>
        <w:rPr>
          <w:rFonts w:ascii="Arial Narrow" w:hAnsi="Arial Narrow"/>
          <w:b/>
          <w:sz w:val="32"/>
          <w:szCs w:val="32"/>
          <w:u w:val="single"/>
        </w:rPr>
      </w:pPr>
    </w:p>
    <w:p w:rsidR="00181F5C" w:rsidRPr="00D833D2" w:rsidRDefault="00181F5C" w:rsidP="00697621">
      <w:pPr>
        <w:jc w:val="both"/>
        <w:rPr>
          <w:rFonts w:ascii="Arial Narrow" w:hAnsi="Arial Narrow"/>
          <w:b/>
          <w:sz w:val="32"/>
          <w:szCs w:val="32"/>
          <w:u w:val="single"/>
        </w:rPr>
      </w:pPr>
      <w:r w:rsidRPr="00D833D2">
        <w:rPr>
          <w:rFonts w:ascii="Arial Narrow" w:hAnsi="Arial Narrow"/>
          <w:b/>
          <w:sz w:val="32"/>
          <w:szCs w:val="32"/>
          <w:u w:val="single"/>
        </w:rPr>
        <w:t>Poděkování za opravu kapličky sv. Antonína</w:t>
      </w:r>
    </w:p>
    <w:p w:rsidR="00181F5C" w:rsidRDefault="00181F5C" w:rsidP="00697621">
      <w:pPr>
        <w:jc w:val="both"/>
        <w:rPr>
          <w:rFonts w:ascii="Arial Narrow" w:hAnsi="Arial Narrow"/>
        </w:rPr>
      </w:pPr>
    </w:p>
    <w:p w:rsidR="00181F5C" w:rsidRDefault="00181F5C" w:rsidP="0069762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Před svátkem sv. Antonína </w:t>
      </w:r>
      <w:r w:rsidR="00D833D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– patrona naší obce, provedli naší občané pánové Pavel Kašparčík, Antonín </w:t>
      </w:r>
      <w:r w:rsidR="000B3ED7">
        <w:rPr>
          <w:rFonts w:ascii="Arial Narrow" w:hAnsi="Arial Narrow"/>
        </w:rPr>
        <w:t xml:space="preserve">Fabián, Emil </w:t>
      </w:r>
      <w:proofErr w:type="spellStart"/>
      <w:r w:rsidR="000B3ED7">
        <w:rPr>
          <w:rFonts w:ascii="Arial Narrow" w:hAnsi="Arial Narrow"/>
        </w:rPr>
        <w:t>Lokoč</w:t>
      </w:r>
      <w:proofErr w:type="spellEnd"/>
      <w:r w:rsidR="000B3ED7">
        <w:rPr>
          <w:rFonts w:ascii="Arial Narrow" w:hAnsi="Arial Narrow"/>
        </w:rPr>
        <w:t xml:space="preserve"> a Petr </w:t>
      </w:r>
      <w:proofErr w:type="spellStart"/>
      <w:r w:rsidR="000B3ED7">
        <w:rPr>
          <w:rFonts w:ascii="Arial Narrow" w:hAnsi="Arial Narrow"/>
        </w:rPr>
        <w:t>Podolí</w:t>
      </w:r>
      <w:r>
        <w:rPr>
          <w:rFonts w:ascii="Arial Narrow" w:hAnsi="Arial Narrow"/>
        </w:rPr>
        <w:t>nský</w:t>
      </w:r>
      <w:proofErr w:type="spellEnd"/>
      <w:r>
        <w:rPr>
          <w:rFonts w:ascii="Arial Narrow" w:hAnsi="Arial Narrow"/>
        </w:rPr>
        <w:t xml:space="preserve"> se svými rodinnými příslušníky opravu fasády kapličky</w:t>
      </w:r>
      <w:r w:rsidR="00D833D2">
        <w:rPr>
          <w:rFonts w:ascii="Arial Narrow" w:hAnsi="Arial Narrow"/>
        </w:rPr>
        <w:t xml:space="preserve"> zasvěcené tomuto světci. Věřící</w:t>
      </w:r>
      <w:r>
        <w:rPr>
          <w:rFonts w:ascii="Arial Narrow" w:hAnsi="Arial Narrow"/>
        </w:rPr>
        <w:t>, kteří se pak v neděli dne 12.</w:t>
      </w:r>
      <w:r w:rsidR="000B3ED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6. odpoledne sešli u této kapličky</w:t>
      </w:r>
      <w:r w:rsidR="00D833D2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 pak mohli obdivovat</w:t>
      </w:r>
      <w:r w:rsidR="00D833D2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jak tato zkrásněla. Práce výše uvedených spoluobčanů je o to záslužnější, že vše provedli z vlastní iniciativy a vlastními náklady, což zvláště v dnešní </w:t>
      </w:r>
      <w:r w:rsidR="00D833D2">
        <w:rPr>
          <w:rFonts w:ascii="Arial Narrow" w:hAnsi="Arial Narrow"/>
        </w:rPr>
        <w:t>době, kdy se vše měří jen penězi,</w:t>
      </w:r>
      <w:r>
        <w:rPr>
          <w:rFonts w:ascii="Arial Narrow" w:hAnsi="Arial Narrow"/>
        </w:rPr>
        <w:t xml:space="preserve"> není záležitost obvyklá.  Proto si ti, kteří se o toto dílo přičinili</w:t>
      </w:r>
      <w:r w:rsidR="00D833D2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zaslouží naše uznání a poděkování, které jim tímto jménem svým i jménem</w:t>
      </w:r>
      <w:r w:rsidR="00D833D2">
        <w:rPr>
          <w:rFonts w:ascii="Arial Narrow" w:hAnsi="Arial Narrow"/>
        </w:rPr>
        <w:t xml:space="preserve"> celé naší</w:t>
      </w:r>
      <w:r>
        <w:rPr>
          <w:rFonts w:ascii="Arial Narrow" w:hAnsi="Arial Narrow"/>
        </w:rPr>
        <w:t xml:space="preserve"> obce předávám. DĚKUJEME.</w:t>
      </w:r>
    </w:p>
    <w:p w:rsidR="00181F5C" w:rsidRDefault="00181F5C" w:rsidP="00181F5C">
      <w:pPr>
        <w:jc w:val="both"/>
        <w:rPr>
          <w:rFonts w:ascii="Arial Narrow" w:hAnsi="Arial Narrow"/>
        </w:rPr>
      </w:pPr>
    </w:p>
    <w:p w:rsidR="00181F5C" w:rsidRDefault="00181F5C" w:rsidP="00181F5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</w:t>
      </w:r>
      <w:r w:rsidR="00D833D2">
        <w:rPr>
          <w:rFonts w:ascii="Arial Narrow" w:hAnsi="Arial Narrow"/>
        </w:rPr>
        <w:t xml:space="preserve">           Petr Toman</w:t>
      </w:r>
    </w:p>
    <w:p w:rsidR="00181F5C" w:rsidRDefault="00181F5C" w:rsidP="00181F5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</w:p>
    <w:p w:rsidR="00D833D2" w:rsidRPr="00D833D2" w:rsidRDefault="00D833D2" w:rsidP="00820604">
      <w:pPr>
        <w:pStyle w:val="Standard"/>
        <w:jc w:val="both"/>
        <w:rPr>
          <w:b/>
          <w:u w:val="single"/>
        </w:rPr>
      </w:pPr>
      <w:r w:rsidRPr="00D833D2">
        <w:rPr>
          <w:b/>
          <w:u w:val="single"/>
        </w:rPr>
        <w:t>Ministrantská florbalová liga</w:t>
      </w:r>
    </w:p>
    <w:p w:rsidR="00D833D2" w:rsidRDefault="00D833D2" w:rsidP="00D833D2">
      <w:pPr>
        <w:pStyle w:val="Standard"/>
        <w:jc w:val="both"/>
      </w:pPr>
      <w:r>
        <w:tab/>
      </w:r>
    </w:p>
    <w:p w:rsidR="00D833D2" w:rsidRPr="00D833D2" w:rsidRDefault="00D833D2" w:rsidP="00D833D2">
      <w:pPr>
        <w:pStyle w:val="Standard"/>
        <w:jc w:val="both"/>
        <w:rPr>
          <w:sz w:val="22"/>
          <w:szCs w:val="22"/>
        </w:rPr>
      </w:pPr>
      <w:r>
        <w:tab/>
      </w:r>
      <w:r w:rsidRPr="00D833D2">
        <w:rPr>
          <w:sz w:val="22"/>
          <w:szCs w:val="22"/>
        </w:rPr>
        <w:t>V čase od pátku 24.6. 7:00 hod. do sob</w:t>
      </w:r>
      <w:r w:rsidR="00B96452">
        <w:rPr>
          <w:sz w:val="22"/>
          <w:szCs w:val="22"/>
        </w:rPr>
        <w:t xml:space="preserve">oty 25.6. 19:00 hod. proběhl      v </w:t>
      </w:r>
      <w:proofErr w:type="spellStart"/>
      <w:r w:rsidR="00B96452">
        <w:rPr>
          <w:sz w:val="22"/>
          <w:szCs w:val="22"/>
        </w:rPr>
        <w:t>h</w:t>
      </w:r>
      <w:r w:rsidRPr="00D833D2">
        <w:rPr>
          <w:sz w:val="22"/>
          <w:szCs w:val="22"/>
        </w:rPr>
        <w:t>lučínské</w:t>
      </w:r>
      <w:proofErr w:type="spellEnd"/>
      <w:r w:rsidRPr="00D833D2">
        <w:rPr>
          <w:sz w:val="22"/>
          <w:szCs w:val="22"/>
        </w:rPr>
        <w:t xml:space="preserve"> sportovní hale pokus o překonání rekordu v nonstop florbalovém zápase, který do té doby činil 24 hodin. Účastnilo se jej 40 mladých borců </w:t>
      </w:r>
      <w:r w:rsidR="00B96452">
        <w:rPr>
          <w:sz w:val="22"/>
          <w:szCs w:val="22"/>
        </w:rPr>
        <w:t xml:space="preserve">       </w:t>
      </w:r>
      <w:r w:rsidRPr="00D833D2">
        <w:rPr>
          <w:sz w:val="22"/>
          <w:szCs w:val="22"/>
        </w:rPr>
        <w:t xml:space="preserve">z celé </w:t>
      </w:r>
      <w:proofErr w:type="spellStart"/>
      <w:r w:rsidRPr="00D833D2">
        <w:rPr>
          <w:sz w:val="22"/>
          <w:szCs w:val="22"/>
        </w:rPr>
        <w:t>Prajzské</w:t>
      </w:r>
      <w:proofErr w:type="spellEnd"/>
      <w:r w:rsidRPr="00D833D2">
        <w:rPr>
          <w:sz w:val="22"/>
          <w:szCs w:val="22"/>
        </w:rPr>
        <w:t xml:space="preserve">, včetně dvou z </w:t>
      </w:r>
      <w:proofErr w:type="spellStart"/>
      <w:r w:rsidRPr="00D833D2">
        <w:rPr>
          <w:sz w:val="22"/>
          <w:szCs w:val="22"/>
        </w:rPr>
        <w:t>Oldřišova</w:t>
      </w:r>
      <w:proofErr w:type="spellEnd"/>
      <w:r w:rsidRPr="00D833D2">
        <w:rPr>
          <w:sz w:val="22"/>
          <w:szCs w:val="22"/>
        </w:rPr>
        <w:t xml:space="preserve">. Organizaci si vzal na starosti Matěj </w:t>
      </w:r>
      <w:proofErr w:type="spellStart"/>
      <w:r w:rsidRPr="00D833D2">
        <w:rPr>
          <w:sz w:val="22"/>
          <w:szCs w:val="22"/>
        </w:rPr>
        <w:t>Ostárek</w:t>
      </w:r>
      <w:proofErr w:type="spellEnd"/>
      <w:r w:rsidRPr="00D833D2">
        <w:rPr>
          <w:sz w:val="22"/>
          <w:szCs w:val="22"/>
        </w:rPr>
        <w:t xml:space="preserve">, který ji zvládl </w:t>
      </w:r>
      <w:proofErr w:type="spellStart"/>
      <w:r w:rsidRPr="00D833D2">
        <w:rPr>
          <w:sz w:val="22"/>
          <w:szCs w:val="22"/>
        </w:rPr>
        <w:t>bravůrně</w:t>
      </w:r>
      <w:proofErr w:type="spellEnd"/>
      <w:r w:rsidRPr="00D833D2">
        <w:rPr>
          <w:sz w:val="22"/>
          <w:szCs w:val="22"/>
        </w:rPr>
        <w:t>.</w:t>
      </w:r>
    </w:p>
    <w:p w:rsidR="00D833D2" w:rsidRPr="00D833D2" w:rsidRDefault="00B96452" w:rsidP="00D833D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833D2" w:rsidRPr="00D833D2">
        <w:rPr>
          <w:sz w:val="22"/>
          <w:szCs w:val="22"/>
        </w:rPr>
        <w:t>Podařilo se zpočátku nemožné. I přes krizi, která na nás přišla v době mezi 1:00 a 4:00, kdy nás na nohou držela už jen naše vůle.  Odměnou nám bylo dosáhnutí 7</w:t>
      </w:r>
      <w:r>
        <w:rPr>
          <w:sz w:val="22"/>
          <w:szCs w:val="22"/>
        </w:rPr>
        <w:t>.</w:t>
      </w:r>
      <w:r w:rsidR="00D833D2" w:rsidRPr="00D833D2">
        <w:rPr>
          <w:sz w:val="22"/>
          <w:szCs w:val="22"/>
        </w:rPr>
        <w:t xml:space="preserve"> hodiny ranní, kdy jsme překonali dosavadní český rekord. Ten jsme poté prodloužili o dalších dvanáct hodin.</w:t>
      </w:r>
    </w:p>
    <w:p w:rsidR="00D833D2" w:rsidRPr="00D833D2" w:rsidRDefault="00B96452" w:rsidP="00D833D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833D2" w:rsidRPr="00D833D2">
        <w:rPr>
          <w:sz w:val="22"/>
          <w:szCs w:val="22"/>
        </w:rPr>
        <w:t>Podpora z hlediště byla velká. Během celého pokusu se v hale vystřídalo několik set fanoušků, kteří nám pomohli překonat nejhorší okamžiky.</w:t>
      </w:r>
    </w:p>
    <w:p w:rsidR="00D833D2" w:rsidRPr="00D833D2" w:rsidRDefault="00B96452" w:rsidP="00D833D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833D2" w:rsidRPr="00D833D2">
        <w:rPr>
          <w:sz w:val="22"/>
          <w:szCs w:val="22"/>
        </w:rPr>
        <w:t xml:space="preserve">Takto velká akce by se nemohla konat bez podpory sponzorů, jimiž byli: Skupina ČEZ, </w:t>
      </w:r>
      <w:proofErr w:type="spellStart"/>
      <w:r w:rsidR="00D833D2" w:rsidRPr="00D833D2">
        <w:rPr>
          <w:sz w:val="22"/>
          <w:szCs w:val="22"/>
        </w:rPr>
        <w:t>Mattoni</w:t>
      </w:r>
      <w:proofErr w:type="spellEnd"/>
      <w:r w:rsidR="00D833D2" w:rsidRPr="00D833D2">
        <w:rPr>
          <w:sz w:val="22"/>
          <w:szCs w:val="22"/>
        </w:rPr>
        <w:t xml:space="preserve">, SAO </w:t>
      </w:r>
      <w:proofErr w:type="spellStart"/>
      <w:r w:rsidR="00D833D2" w:rsidRPr="00D833D2">
        <w:rPr>
          <w:sz w:val="22"/>
          <w:szCs w:val="22"/>
        </w:rPr>
        <w:t>Comp</w:t>
      </w:r>
      <w:proofErr w:type="spellEnd"/>
      <w:r w:rsidR="00D833D2" w:rsidRPr="00D833D2">
        <w:rPr>
          <w:sz w:val="22"/>
          <w:szCs w:val="22"/>
        </w:rPr>
        <w:t xml:space="preserve">, </w:t>
      </w:r>
      <w:proofErr w:type="spellStart"/>
      <w:r w:rsidR="00D833D2" w:rsidRPr="00D833D2">
        <w:rPr>
          <w:sz w:val="22"/>
          <w:szCs w:val="22"/>
        </w:rPr>
        <w:t>Autocentrála</w:t>
      </w:r>
      <w:proofErr w:type="spellEnd"/>
      <w:r w:rsidR="00D833D2" w:rsidRPr="00D833D2">
        <w:rPr>
          <w:sz w:val="22"/>
          <w:szCs w:val="22"/>
        </w:rPr>
        <w:t xml:space="preserve"> </w:t>
      </w:r>
      <w:proofErr w:type="spellStart"/>
      <w:r w:rsidR="00D833D2" w:rsidRPr="00D833D2">
        <w:rPr>
          <w:sz w:val="22"/>
          <w:szCs w:val="22"/>
        </w:rPr>
        <w:t>Hl</w:t>
      </w:r>
      <w:r w:rsidR="000B3ED7">
        <w:rPr>
          <w:sz w:val="22"/>
          <w:szCs w:val="22"/>
        </w:rPr>
        <w:t>učín</w:t>
      </w:r>
      <w:proofErr w:type="spellEnd"/>
      <w:r w:rsidR="000B3ED7">
        <w:rPr>
          <w:sz w:val="22"/>
          <w:szCs w:val="22"/>
        </w:rPr>
        <w:t xml:space="preserve">, </w:t>
      </w:r>
      <w:proofErr w:type="spellStart"/>
      <w:r w:rsidR="000B3ED7">
        <w:rPr>
          <w:sz w:val="22"/>
          <w:szCs w:val="22"/>
        </w:rPr>
        <w:t>Bison</w:t>
      </w:r>
      <w:proofErr w:type="spellEnd"/>
      <w:r w:rsidR="000B3ED7">
        <w:rPr>
          <w:sz w:val="22"/>
          <w:szCs w:val="22"/>
        </w:rPr>
        <w:t xml:space="preserve"> </w:t>
      </w:r>
      <w:proofErr w:type="spellStart"/>
      <w:r w:rsidR="000B3ED7">
        <w:rPr>
          <w:sz w:val="22"/>
          <w:szCs w:val="22"/>
        </w:rPr>
        <w:t>Sportswear</w:t>
      </w:r>
      <w:proofErr w:type="spellEnd"/>
      <w:r w:rsidR="000B3ED7">
        <w:rPr>
          <w:sz w:val="22"/>
          <w:szCs w:val="22"/>
        </w:rPr>
        <w:t xml:space="preserve"> a další</w:t>
      </w:r>
      <w:r w:rsidR="00D833D2" w:rsidRPr="00D833D2">
        <w:rPr>
          <w:sz w:val="22"/>
          <w:szCs w:val="22"/>
        </w:rPr>
        <w:t>. Všem patří veliký dík.</w:t>
      </w:r>
    </w:p>
    <w:p w:rsidR="00D833D2" w:rsidRPr="00D833D2" w:rsidRDefault="00B96452" w:rsidP="00D833D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833D2" w:rsidRPr="00D833D2">
        <w:rPr>
          <w:sz w:val="22"/>
          <w:szCs w:val="22"/>
        </w:rPr>
        <w:t>Vstupné na akci bylo dobrov</w:t>
      </w:r>
      <w:r>
        <w:rPr>
          <w:sz w:val="22"/>
          <w:szCs w:val="22"/>
        </w:rPr>
        <w:t xml:space="preserve">olné. Vybralo se téměř 10 000 </w:t>
      </w:r>
      <w:r w:rsidR="00D833D2" w:rsidRPr="00D833D2">
        <w:rPr>
          <w:sz w:val="22"/>
          <w:szCs w:val="22"/>
        </w:rPr>
        <w:t>Kč, které budou odeslány Integračnímu klubu Brána sdružujícímu tělesně postižené sportovce.</w:t>
      </w:r>
    </w:p>
    <w:p w:rsidR="00D833D2" w:rsidRPr="00D833D2" w:rsidRDefault="00B96452" w:rsidP="00D833D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833D2" w:rsidRPr="00D833D2">
        <w:rPr>
          <w:sz w:val="22"/>
          <w:szCs w:val="22"/>
        </w:rPr>
        <w:t>Michal Kurka</w:t>
      </w:r>
    </w:p>
    <w:p w:rsidR="00D833D2" w:rsidRDefault="00D833D2" w:rsidP="00820604">
      <w:pPr>
        <w:pStyle w:val="Standard"/>
        <w:jc w:val="both"/>
      </w:pPr>
      <w:r w:rsidRPr="00D833D2">
        <w:rPr>
          <w:sz w:val="22"/>
          <w:szCs w:val="22"/>
        </w:rPr>
        <w:lastRenderedPageBreak/>
        <w:tab/>
      </w:r>
    </w:p>
    <w:p w:rsidR="00820604" w:rsidRPr="00B96452" w:rsidRDefault="00820604" w:rsidP="00820604">
      <w:pPr>
        <w:rPr>
          <w:b/>
          <w:sz w:val="32"/>
          <w:szCs w:val="32"/>
          <w:u w:val="single"/>
        </w:rPr>
      </w:pPr>
      <w:proofErr w:type="spellStart"/>
      <w:r w:rsidRPr="00B96452">
        <w:rPr>
          <w:b/>
          <w:sz w:val="32"/>
          <w:szCs w:val="32"/>
          <w:u w:val="single"/>
        </w:rPr>
        <w:t>Prajzské</w:t>
      </w:r>
      <w:proofErr w:type="spellEnd"/>
      <w:r w:rsidRPr="00B96452">
        <w:rPr>
          <w:b/>
          <w:sz w:val="32"/>
          <w:szCs w:val="32"/>
          <w:u w:val="single"/>
        </w:rPr>
        <w:t xml:space="preserve"> noviny v každém počítači</w:t>
      </w:r>
    </w:p>
    <w:p w:rsidR="00820604" w:rsidRDefault="00820604" w:rsidP="00820604"/>
    <w:p w:rsidR="00820604" w:rsidRPr="00BA641C" w:rsidRDefault="00B96452" w:rsidP="00B96452">
      <w:pPr>
        <w:jc w:val="both"/>
        <w:rPr>
          <w:rStyle w:val="Siln"/>
          <w:b w:val="0"/>
          <w:sz w:val="22"/>
          <w:szCs w:val="22"/>
        </w:rPr>
      </w:pPr>
      <w:r w:rsidRPr="00BA641C">
        <w:rPr>
          <w:b/>
          <w:sz w:val="22"/>
          <w:szCs w:val="22"/>
        </w:rPr>
        <w:tab/>
      </w:r>
      <w:r w:rsidR="00820604" w:rsidRPr="00BA641C">
        <w:rPr>
          <w:sz w:val="22"/>
          <w:szCs w:val="22"/>
        </w:rPr>
        <w:t xml:space="preserve">O dívce, která získala </w:t>
      </w:r>
      <w:r w:rsidR="00820604" w:rsidRPr="00BA641C">
        <w:rPr>
          <w:rStyle w:val="Siln"/>
          <w:b w:val="0"/>
          <w:sz w:val="22"/>
          <w:szCs w:val="22"/>
        </w:rPr>
        <w:t>Školní cenu Fair play,</w:t>
      </w:r>
      <w:r w:rsidR="00820604" w:rsidRPr="00BA641C">
        <w:rPr>
          <w:rStyle w:val="Siln"/>
          <w:sz w:val="22"/>
          <w:szCs w:val="22"/>
        </w:rPr>
        <w:t xml:space="preserve"> </w:t>
      </w:r>
      <w:r w:rsidR="00820604" w:rsidRPr="00BA641C">
        <w:rPr>
          <w:rStyle w:val="Siln"/>
          <w:b w:val="0"/>
          <w:sz w:val="22"/>
          <w:szCs w:val="22"/>
        </w:rPr>
        <w:t>jak se dá ujít</w:t>
      </w:r>
      <w:r w:rsidR="00820604" w:rsidRPr="00BA641C">
        <w:rPr>
          <w:rStyle w:val="Siln"/>
          <w:sz w:val="22"/>
          <w:szCs w:val="22"/>
        </w:rPr>
        <w:t xml:space="preserve"> </w:t>
      </w:r>
      <w:r w:rsidR="00820604" w:rsidRPr="00BA641C">
        <w:rPr>
          <w:rStyle w:val="Siln"/>
          <w:b w:val="0"/>
          <w:sz w:val="22"/>
          <w:szCs w:val="22"/>
        </w:rPr>
        <w:t xml:space="preserve">skoro šest set kilometrů pěšky do Santiaga de </w:t>
      </w:r>
      <w:proofErr w:type="spellStart"/>
      <w:r w:rsidR="00820604" w:rsidRPr="00BA641C">
        <w:rPr>
          <w:rStyle w:val="Siln"/>
          <w:b w:val="0"/>
          <w:sz w:val="22"/>
          <w:szCs w:val="22"/>
        </w:rPr>
        <w:t>Compostela</w:t>
      </w:r>
      <w:proofErr w:type="spellEnd"/>
      <w:r w:rsidR="00820604" w:rsidRPr="00BA641C">
        <w:rPr>
          <w:rStyle w:val="Siln"/>
          <w:b w:val="0"/>
          <w:sz w:val="22"/>
          <w:szCs w:val="22"/>
        </w:rPr>
        <w:t xml:space="preserve">, </w:t>
      </w:r>
      <w:proofErr w:type="spellStart"/>
      <w:r w:rsidR="00820604" w:rsidRPr="00BA641C">
        <w:rPr>
          <w:rStyle w:val="Siln"/>
          <w:b w:val="0"/>
          <w:sz w:val="22"/>
          <w:szCs w:val="22"/>
        </w:rPr>
        <w:t>hlučínské</w:t>
      </w:r>
      <w:proofErr w:type="spellEnd"/>
      <w:r w:rsidR="00820604" w:rsidRPr="00BA641C">
        <w:rPr>
          <w:rStyle w:val="Siln"/>
          <w:b w:val="0"/>
          <w:sz w:val="22"/>
          <w:szCs w:val="22"/>
        </w:rPr>
        <w:t xml:space="preserve"> recepty, deník vojáka wehrmachtu, jak fungují nová jatka, nebo jak se co řekne „po našemu“. </w:t>
      </w:r>
    </w:p>
    <w:p w:rsidR="00820604" w:rsidRPr="00BA641C" w:rsidRDefault="00820604" w:rsidP="00B96452">
      <w:pPr>
        <w:jc w:val="both"/>
        <w:rPr>
          <w:rStyle w:val="Siln"/>
          <w:b w:val="0"/>
          <w:sz w:val="22"/>
          <w:szCs w:val="22"/>
        </w:rPr>
      </w:pPr>
      <w:r w:rsidRPr="00BA641C">
        <w:rPr>
          <w:rStyle w:val="Siln"/>
          <w:b w:val="0"/>
          <w:sz w:val="22"/>
          <w:szCs w:val="22"/>
        </w:rPr>
        <w:t xml:space="preserve">Pro všechny, které zajímá, co se děje na </w:t>
      </w:r>
      <w:proofErr w:type="spellStart"/>
      <w:r w:rsidRPr="00BA641C">
        <w:rPr>
          <w:rStyle w:val="Siln"/>
          <w:b w:val="0"/>
          <w:sz w:val="22"/>
          <w:szCs w:val="22"/>
        </w:rPr>
        <w:t>Hlučínsku</w:t>
      </w:r>
      <w:proofErr w:type="spellEnd"/>
      <w:r w:rsidRPr="00BA641C">
        <w:rPr>
          <w:rStyle w:val="Siln"/>
          <w:b w:val="0"/>
          <w:sz w:val="22"/>
          <w:szCs w:val="22"/>
        </w:rPr>
        <w:t xml:space="preserve">, jsou v provozu nové webové noviny. Najdete je na adrese: </w:t>
      </w:r>
      <w:hyperlink r:id="rId19" w:history="1">
        <w:r w:rsidRPr="00BA641C">
          <w:rPr>
            <w:rStyle w:val="Hypertextovodkaz"/>
            <w:sz w:val="22"/>
            <w:szCs w:val="22"/>
          </w:rPr>
          <w:t>www.prajzskenoviny.cz</w:t>
        </w:r>
      </w:hyperlink>
      <w:r w:rsidRPr="00BA641C">
        <w:rPr>
          <w:rStyle w:val="Siln"/>
          <w:b w:val="0"/>
          <w:sz w:val="22"/>
          <w:szCs w:val="22"/>
        </w:rPr>
        <w:t xml:space="preserve"> a autorkou článků je novinářka </w:t>
      </w:r>
      <w:proofErr w:type="spellStart"/>
      <w:r w:rsidRPr="00BA641C">
        <w:rPr>
          <w:rStyle w:val="Siln"/>
          <w:b w:val="0"/>
          <w:sz w:val="22"/>
          <w:szCs w:val="22"/>
        </w:rPr>
        <w:t>Liana</w:t>
      </w:r>
      <w:proofErr w:type="spellEnd"/>
      <w:r w:rsidRPr="00BA641C">
        <w:rPr>
          <w:rStyle w:val="Siln"/>
          <w:b w:val="0"/>
          <w:sz w:val="22"/>
          <w:szCs w:val="22"/>
        </w:rPr>
        <w:t xml:space="preserve"> </w:t>
      </w:r>
      <w:proofErr w:type="spellStart"/>
      <w:r w:rsidRPr="00BA641C">
        <w:rPr>
          <w:rStyle w:val="Siln"/>
          <w:b w:val="0"/>
          <w:sz w:val="22"/>
          <w:szCs w:val="22"/>
        </w:rPr>
        <w:t>Melecká</w:t>
      </w:r>
      <w:proofErr w:type="spellEnd"/>
      <w:r w:rsidRPr="00BA641C">
        <w:rPr>
          <w:rStyle w:val="Siln"/>
          <w:b w:val="0"/>
          <w:sz w:val="22"/>
          <w:szCs w:val="22"/>
        </w:rPr>
        <w:t>.</w:t>
      </w:r>
    </w:p>
    <w:p w:rsidR="00820604" w:rsidRPr="00BA641C" w:rsidRDefault="00B96452" w:rsidP="00B96452">
      <w:pPr>
        <w:jc w:val="both"/>
        <w:rPr>
          <w:rStyle w:val="Siln"/>
          <w:b w:val="0"/>
          <w:sz w:val="22"/>
          <w:szCs w:val="22"/>
        </w:rPr>
      </w:pPr>
      <w:r w:rsidRPr="00BA641C">
        <w:rPr>
          <w:rStyle w:val="Siln"/>
          <w:b w:val="0"/>
          <w:sz w:val="22"/>
          <w:szCs w:val="22"/>
        </w:rPr>
        <w:tab/>
      </w:r>
      <w:r w:rsidR="00820604" w:rsidRPr="00BA641C">
        <w:rPr>
          <w:rStyle w:val="Siln"/>
          <w:b w:val="0"/>
          <w:sz w:val="22"/>
          <w:szCs w:val="22"/>
        </w:rPr>
        <w:t xml:space="preserve">„Vždycky jsem se snažila, aby v regionálních novinách, kde jsem pracovala, bylo co nejvíce zpráv o </w:t>
      </w:r>
      <w:proofErr w:type="spellStart"/>
      <w:r w:rsidR="00820604" w:rsidRPr="00BA641C">
        <w:rPr>
          <w:rStyle w:val="Siln"/>
          <w:b w:val="0"/>
          <w:sz w:val="22"/>
          <w:szCs w:val="22"/>
        </w:rPr>
        <w:t>Hlučínsku</w:t>
      </w:r>
      <w:proofErr w:type="spellEnd"/>
      <w:r w:rsidR="00820604" w:rsidRPr="00BA641C">
        <w:rPr>
          <w:rStyle w:val="Siln"/>
          <w:b w:val="0"/>
          <w:sz w:val="22"/>
          <w:szCs w:val="22"/>
        </w:rPr>
        <w:t>. Jenže obvykle zprávy z větších měst měly přednost. Proto jsem se rozhodla, že si zřídím vlastní noviny,</w:t>
      </w:r>
      <w:r w:rsidRPr="00BA641C">
        <w:rPr>
          <w:rStyle w:val="Siln"/>
          <w:b w:val="0"/>
          <w:sz w:val="22"/>
          <w:szCs w:val="22"/>
        </w:rPr>
        <w:t xml:space="preserve"> </w:t>
      </w:r>
      <w:r w:rsidR="00820604" w:rsidRPr="00BA641C">
        <w:rPr>
          <w:rStyle w:val="Siln"/>
          <w:b w:val="0"/>
          <w:sz w:val="22"/>
          <w:szCs w:val="22"/>
        </w:rPr>
        <w:t xml:space="preserve"> kde budou hlavně pozitivní zprávy z </w:t>
      </w:r>
      <w:proofErr w:type="spellStart"/>
      <w:r w:rsidR="00820604" w:rsidRPr="00BA641C">
        <w:rPr>
          <w:rStyle w:val="Siln"/>
          <w:b w:val="0"/>
          <w:sz w:val="22"/>
          <w:szCs w:val="22"/>
        </w:rPr>
        <w:t>Hlučínska</w:t>
      </w:r>
      <w:proofErr w:type="spellEnd"/>
      <w:r w:rsidR="00820604" w:rsidRPr="00BA641C">
        <w:rPr>
          <w:rStyle w:val="Siln"/>
          <w:b w:val="0"/>
          <w:sz w:val="22"/>
          <w:szCs w:val="22"/>
        </w:rPr>
        <w:t xml:space="preserve"> </w:t>
      </w:r>
      <w:r w:rsidRPr="00BA641C">
        <w:rPr>
          <w:rStyle w:val="Siln"/>
          <w:b w:val="0"/>
          <w:sz w:val="22"/>
          <w:szCs w:val="22"/>
        </w:rPr>
        <w:t xml:space="preserve">  </w:t>
      </w:r>
      <w:r w:rsidR="00820604" w:rsidRPr="00BA641C">
        <w:rPr>
          <w:rStyle w:val="Siln"/>
          <w:b w:val="0"/>
          <w:sz w:val="22"/>
          <w:szCs w:val="22"/>
        </w:rPr>
        <w:t xml:space="preserve">a nazvala jsem je </w:t>
      </w:r>
      <w:proofErr w:type="spellStart"/>
      <w:r w:rsidR="00820604" w:rsidRPr="00BA641C">
        <w:rPr>
          <w:rStyle w:val="Siln"/>
          <w:b w:val="0"/>
          <w:sz w:val="22"/>
          <w:szCs w:val="22"/>
        </w:rPr>
        <w:t>Prajzské</w:t>
      </w:r>
      <w:proofErr w:type="spellEnd"/>
      <w:r w:rsidR="00820604" w:rsidRPr="00BA641C">
        <w:rPr>
          <w:rStyle w:val="Siln"/>
          <w:b w:val="0"/>
          <w:sz w:val="22"/>
          <w:szCs w:val="22"/>
        </w:rPr>
        <w:t xml:space="preserve"> noviny. Aby je mohlo číst co nejvíce čtenářů, vznikly tyto webové stránky,“ říká </w:t>
      </w:r>
      <w:proofErr w:type="spellStart"/>
      <w:r w:rsidR="00820604" w:rsidRPr="00BA641C">
        <w:rPr>
          <w:rStyle w:val="Siln"/>
          <w:b w:val="0"/>
          <w:sz w:val="22"/>
          <w:szCs w:val="22"/>
        </w:rPr>
        <w:t>Melecká</w:t>
      </w:r>
      <w:proofErr w:type="spellEnd"/>
      <w:r w:rsidR="00820604" w:rsidRPr="00BA641C">
        <w:rPr>
          <w:rStyle w:val="Siln"/>
          <w:b w:val="0"/>
          <w:sz w:val="22"/>
          <w:szCs w:val="22"/>
        </w:rPr>
        <w:t xml:space="preserve"> a doplňuje, že bez spolupráce se čtenáři, by se těžko mohla všechny zajímavosti z tohoto rázovitého regionu dozvědět. </w:t>
      </w:r>
    </w:p>
    <w:p w:rsidR="00820604" w:rsidRPr="00BA641C" w:rsidRDefault="00B96452" w:rsidP="00B96452">
      <w:pPr>
        <w:jc w:val="both"/>
        <w:rPr>
          <w:rStyle w:val="Siln"/>
          <w:b w:val="0"/>
          <w:sz w:val="22"/>
          <w:szCs w:val="22"/>
        </w:rPr>
      </w:pPr>
      <w:r w:rsidRPr="00BA641C">
        <w:rPr>
          <w:rStyle w:val="Siln"/>
          <w:b w:val="0"/>
          <w:sz w:val="22"/>
          <w:szCs w:val="22"/>
        </w:rPr>
        <w:tab/>
      </w:r>
      <w:r w:rsidR="00820604" w:rsidRPr="00BA641C">
        <w:rPr>
          <w:rStyle w:val="Siln"/>
          <w:b w:val="0"/>
          <w:sz w:val="22"/>
          <w:szCs w:val="22"/>
        </w:rPr>
        <w:t xml:space="preserve">„Prosím všechny, kteří chystají zajímavou akci, vědí o zajímavých lidech, nebo místech, aby mi napsali na e-mail: </w:t>
      </w:r>
      <w:hyperlink r:id="rId20" w:history="1">
        <w:r w:rsidR="00820604" w:rsidRPr="00BA641C">
          <w:rPr>
            <w:rStyle w:val="Hypertextovodkaz"/>
            <w:sz w:val="22"/>
            <w:szCs w:val="22"/>
          </w:rPr>
          <w:t>prajzskenoviny@seznam.cz</w:t>
        </w:r>
      </w:hyperlink>
      <w:r w:rsidR="00820604" w:rsidRPr="00BA641C">
        <w:rPr>
          <w:rStyle w:val="Siln"/>
          <w:b w:val="0"/>
          <w:sz w:val="22"/>
          <w:szCs w:val="22"/>
        </w:rPr>
        <w:t xml:space="preserve">. Ráda přivítám i každého, kdo by chtěl můj projekt podpořit finančně, nebo tím, že si na stránky umístí reklamu své firmy,“ zakončila </w:t>
      </w:r>
      <w:proofErr w:type="spellStart"/>
      <w:r w:rsidR="00820604" w:rsidRPr="00BA641C">
        <w:rPr>
          <w:rStyle w:val="Siln"/>
          <w:b w:val="0"/>
          <w:sz w:val="22"/>
          <w:szCs w:val="22"/>
        </w:rPr>
        <w:t>Liana</w:t>
      </w:r>
      <w:proofErr w:type="spellEnd"/>
      <w:r w:rsidR="00820604" w:rsidRPr="00BA641C">
        <w:rPr>
          <w:rStyle w:val="Siln"/>
          <w:b w:val="0"/>
          <w:sz w:val="22"/>
          <w:szCs w:val="22"/>
        </w:rPr>
        <w:t xml:space="preserve"> </w:t>
      </w:r>
      <w:proofErr w:type="spellStart"/>
      <w:r w:rsidR="00820604" w:rsidRPr="00BA641C">
        <w:rPr>
          <w:rStyle w:val="Siln"/>
          <w:b w:val="0"/>
          <w:sz w:val="22"/>
          <w:szCs w:val="22"/>
        </w:rPr>
        <w:t>Melecká</w:t>
      </w:r>
      <w:proofErr w:type="spellEnd"/>
      <w:r w:rsidR="00820604" w:rsidRPr="00BA641C">
        <w:rPr>
          <w:rStyle w:val="Siln"/>
          <w:b w:val="0"/>
          <w:sz w:val="22"/>
          <w:szCs w:val="22"/>
        </w:rPr>
        <w:t>.</w:t>
      </w:r>
    </w:p>
    <w:p w:rsidR="00B96452" w:rsidRPr="00BA641C" w:rsidRDefault="00CE508A" w:rsidP="00820604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1836420</wp:posOffset>
            </wp:positionH>
            <wp:positionV relativeFrom="paragraph">
              <wp:posOffset>74930</wp:posOffset>
            </wp:positionV>
            <wp:extent cx="748665" cy="804545"/>
            <wp:effectExtent l="19050" t="0" r="0" b="0"/>
            <wp:wrapNone/>
            <wp:docPr id="18" name="obrázek 15" descr="C:\Documents and Settings\Simka\Local Settings\Temporary Internet Files\Content.IE5\NGR6L099\MC90019864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Simka\Local Settings\Temporary Internet Files\Content.IE5\NGR6L099\MC900198641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452" w:rsidRDefault="00B96452" w:rsidP="00820604">
      <w:pPr>
        <w:jc w:val="center"/>
        <w:rPr>
          <w:sz w:val="20"/>
          <w:szCs w:val="20"/>
        </w:rPr>
      </w:pPr>
    </w:p>
    <w:p w:rsidR="00B96452" w:rsidRDefault="00B96452" w:rsidP="00820604">
      <w:pPr>
        <w:jc w:val="center"/>
        <w:rPr>
          <w:sz w:val="20"/>
          <w:szCs w:val="20"/>
        </w:rPr>
      </w:pPr>
    </w:p>
    <w:p w:rsidR="00B96452" w:rsidRDefault="00B96452" w:rsidP="00820604">
      <w:pPr>
        <w:jc w:val="center"/>
        <w:rPr>
          <w:sz w:val="20"/>
          <w:szCs w:val="20"/>
        </w:rPr>
      </w:pPr>
    </w:p>
    <w:p w:rsidR="00BA641C" w:rsidRDefault="00BA641C" w:rsidP="00820604">
      <w:pPr>
        <w:jc w:val="center"/>
        <w:rPr>
          <w:sz w:val="20"/>
          <w:szCs w:val="20"/>
        </w:rPr>
      </w:pPr>
    </w:p>
    <w:p w:rsidR="00BA641C" w:rsidRDefault="00BA641C" w:rsidP="00820604">
      <w:pPr>
        <w:jc w:val="center"/>
        <w:rPr>
          <w:sz w:val="20"/>
          <w:szCs w:val="20"/>
        </w:rPr>
      </w:pPr>
    </w:p>
    <w:p w:rsidR="00CE508A" w:rsidRDefault="00CE508A" w:rsidP="00820604">
      <w:pPr>
        <w:jc w:val="center"/>
        <w:rPr>
          <w:sz w:val="20"/>
          <w:szCs w:val="20"/>
        </w:rPr>
      </w:pPr>
    </w:p>
    <w:p w:rsidR="00820604" w:rsidRPr="0052663B" w:rsidRDefault="00820604" w:rsidP="00820604">
      <w:pPr>
        <w:jc w:val="center"/>
        <w:rPr>
          <w:rFonts w:asciiTheme="minorHAnsi" w:hAnsiTheme="minorHAnsi"/>
          <w:i/>
          <w:sz w:val="20"/>
          <w:szCs w:val="20"/>
        </w:rPr>
      </w:pPr>
      <w:r w:rsidRPr="0052663B">
        <w:rPr>
          <w:sz w:val="20"/>
          <w:szCs w:val="20"/>
        </w:rPr>
        <w:t xml:space="preserve">Fotografie ze života v naší obci můžete najít na </w:t>
      </w:r>
      <w:hyperlink r:id="rId22" w:history="1">
        <w:r w:rsidRPr="0052663B">
          <w:rPr>
            <w:rStyle w:val="Hypertextovodkaz"/>
            <w:sz w:val="20"/>
            <w:szCs w:val="20"/>
          </w:rPr>
          <w:t>www.oldrisov.cz</w:t>
        </w:r>
      </w:hyperlink>
      <w:r w:rsidRPr="0052663B">
        <w:rPr>
          <w:sz w:val="20"/>
          <w:szCs w:val="20"/>
        </w:rPr>
        <w:t xml:space="preserve"> nebo přímo </w:t>
      </w:r>
      <w:hyperlink r:id="rId23" w:history="1">
        <w:r w:rsidRPr="0052663B">
          <w:rPr>
            <w:rStyle w:val="Hypertextovodkaz"/>
            <w:sz w:val="20"/>
            <w:szCs w:val="20"/>
          </w:rPr>
          <w:t>http://oldrisovfotky.rajce.idnes.cz/</w:t>
        </w:r>
      </w:hyperlink>
      <w:r w:rsidRPr="0052663B">
        <w:rPr>
          <w:sz w:val="20"/>
          <w:szCs w:val="20"/>
        </w:rPr>
        <w:t>.</w:t>
      </w:r>
    </w:p>
    <w:p w:rsidR="00820604" w:rsidRDefault="00820604" w:rsidP="00820604">
      <w:pPr>
        <w:jc w:val="center"/>
        <w:rPr>
          <w:sz w:val="20"/>
          <w:szCs w:val="20"/>
        </w:rPr>
      </w:pPr>
      <w:r w:rsidRPr="0052663B">
        <w:rPr>
          <w:sz w:val="20"/>
          <w:szCs w:val="20"/>
        </w:rPr>
        <w:t xml:space="preserve">Videozáznamy pak na </w:t>
      </w:r>
      <w:hyperlink r:id="rId24" w:history="1">
        <w:r w:rsidRPr="0052663B">
          <w:rPr>
            <w:rStyle w:val="Hypertextovodkaz"/>
            <w:sz w:val="20"/>
            <w:szCs w:val="20"/>
          </w:rPr>
          <w:t>www.hlucinsko.tv</w:t>
        </w:r>
      </w:hyperlink>
      <w:r w:rsidRPr="0052663B">
        <w:rPr>
          <w:sz w:val="20"/>
          <w:szCs w:val="20"/>
        </w:rPr>
        <w:t>.</w:t>
      </w:r>
    </w:p>
    <w:p w:rsidR="00BA641C" w:rsidRDefault="00BA641C" w:rsidP="00820604">
      <w:pPr>
        <w:jc w:val="center"/>
        <w:rPr>
          <w:sz w:val="20"/>
          <w:szCs w:val="20"/>
        </w:rPr>
      </w:pPr>
    </w:p>
    <w:p w:rsidR="00820604" w:rsidRPr="001B0705" w:rsidRDefault="00820604" w:rsidP="00820604">
      <w:pPr>
        <w:jc w:val="center"/>
        <w:rPr>
          <w:sz w:val="16"/>
          <w:szCs w:val="16"/>
        </w:rPr>
      </w:pPr>
    </w:p>
    <w:p w:rsidR="00820604" w:rsidRDefault="009F6F4A" w:rsidP="00820604">
      <w:pPr>
        <w:jc w:val="center"/>
        <w:rPr>
          <w:rFonts w:ascii="Comic Sans MS" w:hAnsi="Comic Sans MS"/>
          <w:sz w:val="22"/>
          <w:szCs w:val="22"/>
        </w:rPr>
      </w:pPr>
      <w:r w:rsidRPr="009F6F4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pt;margin-top:2.15pt;width:257pt;height:90.4pt;flip:y;z-index:251660288">
            <v:textbox style="mso-next-textbox:#_x0000_s1027">
              <w:txbxContent>
                <w:p w:rsidR="00D833D2" w:rsidRPr="00BA641C" w:rsidRDefault="00D833D2" w:rsidP="00820604">
                  <w:pPr>
                    <w:pStyle w:val="Zhlav"/>
                    <w:tabs>
                      <w:tab w:val="clear" w:pos="4536"/>
                      <w:tab w:val="clear" w:pos="9072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BA641C">
                    <w:rPr>
                      <w:b/>
                      <w:bCs/>
                      <w:sz w:val="20"/>
                      <w:szCs w:val="20"/>
                    </w:rPr>
                    <w:t>Zprávičky naší sovičky</w:t>
                  </w:r>
                  <w:r w:rsidRPr="00BA641C">
                    <w:rPr>
                      <w:sz w:val="20"/>
                      <w:szCs w:val="20"/>
                    </w:rPr>
                    <w:t xml:space="preserve"> - zpravodaj obce </w:t>
                  </w:r>
                  <w:proofErr w:type="spellStart"/>
                  <w:r w:rsidRPr="00BA641C">
                    <w:rPr>
                      <w:sz w:val="20"/>
                      <w:szCs w:val="20"/>
                    </w:rPr>
                    <w:t>Oldřišov</w:t>
                  </w:r>
                  <w:proofErr w:type="spellEnd"/>
                </w:p>
                <w:p w:rsidR="00D833D2" w:rsidRPr="00BA641C" w:rsidRDefault="00D833D2" w:rsidP="00820604">
                  <w:pPr>
                    <w:pStyle w:val="Zhlav"/>
                    <w:tabs>
                      <w:tab w:val="clear" w:pos="4536"/>
                      <w:tab w:val="clear" w:pos="9072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BA641C">
                    <w:rPr>
                      <w:sz w:val="20"/>
                      <w:szCs w:val="20"/>
                    </w:rPr>
                    <w:t xml:space="preserve">Za vydání zodpovídá – Mgr. Simona </w:t>
                  </w:r>
                  <w:proofErr w:type="spellStart"/>
                  <w:r w:rsidRPr="00BA641C">
                    <w:rPr>
                      <w:sz w:val="20"/>
                      <w:szCs w:val="20"/>
                    </w:rPr>
                    <w:t>Drabčíková</w:t>
                  </w:r>
                  <w:proofErr w:type="spellEnd"/>
                </w:p>
                <w:p w:rsidR="00D833D2" w:rsidRPr="00BA641C" w:rsidRDefault="00D833D2" w:rsidP="00820604">
                  <w:pPr>
                    <w:ind w:left="360"/>
                    <w:jc w:val="center"/>
                    <w:rPr>
                      <w:sz w:val="20"/>
                      <w:szCs w:val="20"/>
                    </w:rPr>
                  </w:pPr>
                  <w:r w:rsidRPr="00BA641C">
                    <w:rPr>
                      <w:sz w:val="20"/>
                      <w:szCs w:val="20"/>
                    </w:rPr>
                    <w:t>červenec  2011– vychází jako občasník</w:t>
                  </w:r>
                </w:p>
                <w:p w:rsidR="00D833D2" w:rsidRPr="00BA641C" w:rsidRDefault="00D833D2" w:rsidP="00820604">
                  <w:pPr>
                    <w:ind w:left="360"/>
                    <w:jc w:val="center"/>
                    <w:rPr>
                      <w:sz w:val="20"/>
                      <w:szCs w:val="20"/>
                    </w:rPr>
                  </w:pPr>
                  <w:r w:rsidRPr="00BA641C">
                    <w:rPr>
                      <w:sz w:val="20"/>
                      <w:szCs w:val="20"/>
                    </w:rPr>
                    <w:t>Děje se kolem Vás něco zajímavého? Dejte nám vědět:</w:t>
                  </w:r>
                </w:p>
                <w:p w:rsidR="00D833D2" w:rsidRPr="00BA641C" w:rsidRDefault="00D833D2" w:rsidP="00820604">
                  <w:pPr>
                    <w:jc w:val="center"/>
                    <w:rPr>
                      <w:sz w:val="20"/>
                      <w:szCs w:val="20"/>
                    </w:rPr>
                  </w:pPr>
                  <w:r w:rsidRPr="00BA641C">
                    <w:rPr>
                      <w:sz w:val="20"/>
                      <w:szCs w:val="20"/>
                    </w:rPr>
                    <w:t xml:space="preserve">e-mail: </w:t>
                  </w:r>
                  <w:hyperlink r:id="rId25" w:history="1">
                    <w:r w:rsidRPr="00BA641C">
                      <w:rPr>
                        <w:rStyle w:val="Hypertextovodkaz"/>
                        <w:sz w:val="20"/>
                        <w:szCs w:val="20"/>
                      </w:rPr>
                      <w:t>zpravickynasisovicky@seznam.cz</w:t>
                    </w:r>
                  </w:hyperlink>
                </w:p>
                <w:p w:rsidR="00D833D2" w:rsidRPr="00BA641C" w:rsidRDefault="00D833D2" w:rsidP="00820604">
                  <w:pPr>
                    <w:jc w:val="center"/>
                    <w:rPr>
                      <w:sz w:val="20"/>
                      <w:szCs w:val="20"/>
                    </w:rPr>
                  </w:pPr>
                  <w:r w:rsidRPr="00BA641C">
                    <w:rPr>
                      <w:sz w:val="20"/>
                      <w:szCs w:val="20"/>
                    </w:rPr>
                    <w:t>Vyhrazujeme si právo na případné redakční úpravy textů!</w:t>
                  </w:r>
                </w:p>
                <w:p w:rsidR="00D833D2" w:rsidRPr="00BA641C" w:rsidRDefault="00D833D2" w:rsidP="00820604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820604" w:rsidRDefault="00820604" w:rsidP="00820604">
      <w:pPr>
        <w:jc w:val="center"/>
        <w:rPr>
          <w:rFonts w:ascii="Comic Sans MS" w:hAnsi="Comic Sans MS"/>
          <w:sz w:val="22"/>
          <w:szCs w:val="22"/>
        </w:rPr>
      </w:pPr>
    </w:p>
    <w:p w:rsidR="00820604" w:rsidRDefault="00820604" w:rsidP="00820604"/>
    <w:p w:rsidR="00820604" w:rsidRDefault="00820604" w:rsidP="00820604"/>
    <w:p w:rsidR="00181F5C" w:rsidRDefault="00181F5C"/>
    <w:sectPr w:rsidR="00181F5C" w:rsidSect="00B96452">
      <w:footerReference w:type="default" r:id="rId26"/>
      <w:pgSz w:w="8419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A9D" w:rsidRDefault="00190A9D" w:rsidP="00181F5C">
      <w:r>
        <w:separator/>
      </w:r>
    </w:p>
  </w:endnote>
  <w:endnote w:type="continuationSeparator" w:id="0">
    <w:p w:rsidR="00190A9D" w:rsidRDefault="00190A9D" w:rsidP="00181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7411"/>
      <w:docPartObj>
        <w:docPartGallery w:val="Page Numbers (Bottom of Page)"/>
        <w:docPartUnique/>
      </w:docPartObj>
    </w:sdtPr>
    <w:sdtContent>
      <w:p w:rsidR="00B96452" w:rsidRDefault="009F6F4A">
        <w:pPr>
          <w:pStyle w:val="Zpat"/>
          <w:jc w:val="center"/>
        </w:pPr>
        <w:fldSimple w:instr=" PAGE   \* MERGEFORMAT ">
          <w:r w:rsidR="008F178A">
            <w:rPr>
              <w:noProof/>
            </w:rPr>
            <w:t>6</w:t>
          </w:r>
        </w:fldSimple>
      </w:p>
    </w:sdtContent>
  </w:sdt>
  <w:p w:rsidR="00D833D2" w:rsidRDefault="00D833D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A9D" w:rsidRDefault="00190A9D" w:rsidP="00181F5C">
      <w:r>
        <w:separator/>
      </w:r>
    </w:p>
  </w:footnote>
  <w:footnote w:type="continuationSeparator" w:id="0">
    <w:p w:rsidR="00190A9D" w:rsidRDefault="00190A9D" w:rsidP="00181F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7953"/>
    <w:multiLevelType w:val="hybridMultilevel"/>
    <w:tmpl w:val="CA6ACE20"/>
    <w:lvl w:ilvl="0" w:tplc="C4324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2170EF"/>
    <w:multiLevelType w:val="hybridMultilevel"/>
    <w:tmpl w:val="D28AB146"/>
    <w:lvl w:ilvl="0" w:tplc="989866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A7C8E"/>
    <w:multiLevelType w:val="hybridMultilevel"/>
    <w:tmpl w:val="FC748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131E4"/>
    <w:multiLevelType w:val="hybridMultilevel"/>
    <w:tmpl w:val="E6E6A18E"/>
    <w:lvl w:ilvl="0" w:tplc="6E9816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4A2E1E"/>
    <w:multiLevelType w:val="hybridMultilevel"/>
    <w:tmpl w:val="049E5C0E"/>
    <w:lvl w:ilvl="0" w:tplc="723869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F34295"/>
    <w:multiLevelType w:val="hybridMultilevel"/>
    <w:tmpl w:val="DDE8D05A"/>
    <w:lvl w:ilvl="0" w:tplc="A0ECFCC0">
      <w:start w:val="3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5AF41BE5"/>
    <w:multiLevelType w:val="hybridMultilevel"/>
    <w:tmpl w:val="1290A6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DD175D"/>
    <w:multiLevelType w:val="hybridMultilevel"/>
    <w:tmpl w:val="04801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248E8"/>
    <w:multiLevelType w:val="hybridMultilevel"/>
    <w:tmpl w:val="F1528776"/>
    <w:lvl w:ilvl="0" w:tplc="21B0CCF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F861AF3"/>
    <w:multiLevelType w:val="hybridMultilevel"/>
    <w:tmpl w:val="7BCCB5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181F5C"/>
    <w:rsid w:val="000B3ED7"/>
    <w:rsid w:val="00181F5C"/>
    <w:rsid w:val="00190A9D"/>
    <w:rsid w:val="00235B2A"/>
    <w:rsid w:val="00384740"/>
    <w:rsid w:val="004F55E2"/>
    <w:rsid w:val="005D7A7A"/>
    <w:rsid w:val="005E0B29"/>
    <w:rsid w:val="00697621"/>
    <w:rsid w:val="00820604"/>
    <w:rsid w:val="008F178A"/>
    <w:rsid w:val="009F6F4A"/>
    <w:rsid w:val="00A06A01"/>
    <w:rsid w:val="00AE1296"/>
    <w:rsid w:val="00B96452"/>
    <w:rsid w:val="00BA641C"/>
    <w:rsid w:val="00BE529E"/>
    <w:rsid w:val="00CC35AD"/>
    <w:rsid w:val="00CE508A"/>
    <w:rsid w:val="00D8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1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D7A7A"/>
    <w:pPr>
      <w:keepNext/>
      <w:ind w:left="360"/>
      <w:outlineLvl w:val="1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81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81F5C"/>
  </w:style>
  <w:style w:type="paragraph" w:styleId="Zpat">
    <w:name w:val="footer"/>
    <w:basedOn w:val="Normln"/>
    <w:link w:val="ZpatChar"/>
    <w:uiPriority w:val="99"/>
    <w:unhideWhenUsed/>
    <w:rsid w:val="00181F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1F5C"/>
  </w:style>
  <w:style w:type="table" w:styleId="Mkatabulky">
    <w:name w:val="Table Grid"/>
    <w:basedOn w:val="Normlntabulka"/>
    <w:rsid w:val="00181F5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uote12">
    <w:name w:val="quote12"/>
    <w:basedOn w:val="Standardnpsmoodstavce"/>
    <w:rsid w:val="00181F5C"/>
    <w:rPr>
      <w:color w:val="00468E"/>
    </w:rPr>
  </w:style>
  <w:style w:type="paragraph" w:customStyle="1" w:styleId="Standard">
    <w:name w:val="Standard"/>
    <w:rsid w:val="00181F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qFormat/>
    <w:rsid w:val="00820604"/>
    <w:rPr>
      <w:b/>
      <w:bCs/>
    </w:rPr>
  </w:style>
  <w:style w:type="character" w:styleId="Hypertextovodkaz">
    <w:name w:val="Hyperlink"/>
    <w:basedOn w:val="Standardnpsmoodstavce"/>
    <w:rsid w:val="0082060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6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60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5D7A7A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D7A7A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5D7A7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D7A7A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5D7A7A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D7A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web.cz/oldrisov/znak150x198.jpg" TargetMode="External"/><Relationship Id="rId13" Type="http://schemas.openxmlformats.org/officeDocument/2006/relationships/hyperlink" Target="http://zsoldrisov.rajce.idnes.cz/" TargetMode="External"/><Relationship Id="rId18" Type="http://schemas.openxmlformats.org/officeDocument/2006/relationships/image" Target="media/image7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hyperlink" Target="mailto:zpravickynasisovicky@%20seznam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mailto:prajzskenoviny@seznam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yperlink" Target="http://www.hlucinsko.t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soldrisov.rajce.idnes.cz/Posledni_zvoneni_devataku/" TargetMode="External"/><Relationship Id="rId23" Type="http://schemas.openxmlformats.org/officeDocument/2006/relationships/hyperlink" Target="http://oldrisovfotky.rajce.idnes.cz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://www.prajzskenovin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olkaoldr.rajce.idnes.cz/5.6.2011_-_Den_deti_v_parku/" TargetMode="External"/><Relationship Id="rId14" Type="http://schemas.openxmlformats.org/officeDocument/2006/relationships/hyperlink" Target="http://www.hlucinsko.tv" TargetMode="External"/><Relationship Id="rId22" Type="http://schemas.openxmlformats.org/officeDocument/2006/relationships/hyperlink" Target="http://www.oldrisov.c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2816</Words>
  <Characters>16621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Hanka</cp:lastModifiedBy>
  <cp:revision>2</cp:revision>
  <dcterms:created xsi:type="dcterms:W3CDTF">2011-07-08T10:36:00Z</dcterms:created>
  <dcterms:modified xsi:type="dcterms:W3CDTF">2011-07-08T10:36:00Z</dcterms:modified>
</cp:coreProperties>
</file>