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3D33" w:rsidRDefault="009B3D33" w:rsidP="009B3D33">
      <w:r>
        <w:rPr>
          <w:noProof/>
          <w:sz w:val="20"/>
          <w:lang w:eastAsia="cs-CZ"/>
        </w:rPr>
        <w:drawing>
          <wp:anchor distT="0" distB="0" distL="114300" distR="114300" simplePos="0" relativeHeight="251661312" behindDoc="1" locked="0" layoutInCell="1" allowOverlap="1">
            <wp:simplePos x="0" y="0"/>
            <wp:positionH relativeFrom="column">
              <wp:posOffset>1834202</wp:posOffset>
            </wp:positionH>
            <wp:positionV relativeFrom="paragraph">
              <wp:posOffset>-61415</wp:posOffset>
            </wp:positionV>
            <wp:extent cx="679365" cy="798394"/>
            <wp:effectExtent l="19050" t="0" r="6435" b="0"/>
            <wp:wrapNone/>
            <wp:docPr id="5" name="obrázek 6" descr="http://sweb.cz/oldrisov/znak150x19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web.cz/oldrisov/znak150x198.jpg"/>
                    <pic:cNvPicPr>
                      <a:picLocks noChangeAspect="1" noChangeArrowheads="1"/>
                    </pic:cNvPicPr>
                  </pic:nvPicPr>
                  <pic:blipFill>
                    <a:blip r:embed="rId7" r:link="rId8" cstate="print"/>
                    <a:srcRect/>
                    <a:stretch>
                      <a:fillRect/>
                    </a:stretch>
                  </pic:blipFill>
                  <pic:spPr bwMode="auto">
                    <a:xfrm>
                      <a:off x="0" y="0"/>
                      <a:ext cx="679365" cy="798394"/>
                    </a:xfrm>
                    <a:prstGeom prst="rect">
                      <a:avLst/>
                    </a:prstGeom>
                    <a:noFill/>
                    <a:ln w="9525">
                      <a:noFill/>
                      <a:miter lim="800000"/>
                      <a:headEnd/>
                      <a:tailEnd/>
                    </a:ln>
                  </pic:spPr>
                </pic:pic>
              </a:graphicData>
            </a:graphic>
          </wp:anchor>
        </w:drawing>
      </w:r>
    </w:p>
    <w:p w:rsidR="009B3D33" w:rsidRDefault="00FB0821" w:rsidP="009B3D33">
      <w:r w:rsidRPr="00FB0821">
        <w:rPr>
          <w:noProof/>
          <w:sz w:val="20"/>
        </w:rPr>
        <w:pict>
          <v:shapetype id="_x0000_t161" coordsize="21600,21600" o:spt="161" adj="4050" path="m,c7200@0,14400@0,21600,m,21600c7200@1,14400@1,21600,21600e">
            <v:formulas>
              <v:f eqn="prod #0 4 3"/>
              <v:f eqn="sum 21600 0 @0"/>
              <v:f eqn="val #0"/>
              <v:f eqn="sum 21600 0 #0"/>
            </v:formulas>
            <v:path textpathok="t" o:connecttype="custom" o:connectlocs="10800,@2;0,10800;10800,@3;21600,10800" o:connectangles="270,180,90,0"/>
            <v:textpath on="t" fitshape="t" xscale="t"/>
            <v:handles>
              <v:h position="center,#0" yrange="0,8100"/>
            </v:handles>
            <o:lock v:ext="edit" text="t" shapetype="t"/>
          </v:shapetype>
          <v:shape id="_x0000_s1026" type="#_x0000_t161" style="position:absolute;margin-left:-9.8pt;margin-top:11.4pt;width:369pt;height:81pt;z-index:251660288" adj="5665" fillcolor="black">
            <v:shadow color="#868686"/>
            <v:textpath style="font-family:&quot;Times New Roman&quot;;font-weight:bold;font-style:italic;v-text-kern:t" trim="t" fitpath="t" xscale="f" string="Zprávičky naší sovičky"/>
          </v:shape>
        </w:pict>
      </w:r>
    </w:p>
    <w:p w:rsidR="009B3D33" w:rsidRDefault="009B3D33" w:rsidP="009B3D33"/>
    <w:p w:rsidR="009B3D33" w:rsidRDefault="009B3D33" w:rsidP="009B3D33"/>
    <w:p w:rsidR="00541D12" w:rsidRDefault="00287E8D">
      <w:r>
        <w:rPr>
          <w:noProof/>
          <w:lang w:eastAsia="cs-CZ"/>
        </w:rPr>
        <w:drawing>
          <wp:anchor distT="0" distB="0" distL="114300" distR="114300" simplePos="0" relativeHeight="251664384" behindDoc="1" locked="0" layoutInCell="1" allowOverlap="1">
            <wp:simplePos x="0" y="0"/>
            <wp:positionH relativeFrom="column">
              <wp:posOffset>19050</wp:posOffset>
            </wp:positionH>
            <wp:positionV relativeFrom="paragraph">
              <wp:posOffset>45255</wp:posOffset>
            </wp:positionV>
            <wp:extent cx="4430120" cy="3016156"/>
            <wp:effectExtent l="19050" t="0" r="8530" b="0"/>
            <wp:wrapNone/>
            <wp:docPr id="2" name="obrázek 1" descr="C:\Documents and Settings\Simka\Dokumenty\Obrázky\Obec 2012\Svěcení vitráží\o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Simka\Dokumenty\Obrázky\Obec 2012\Svěcení vitráží\o 2.jpg"/>
                    <pic:cNvPicPr>
                      <a:picLocks noChangeAspect="1" noChangeArrowheads="1"/>
                    </pic:cNvPicPr>
                  </pic:nvPicPr>
                  <pic:blipFill>
                    <a:blip r:embed="rId9" cstate="print"/>
                    <a:srcRect/>
                    <a:stretch>
                      <a:fillRect/>
                    </a:stretch>
                  </pic:blipFill>
                  <pic:spPr bwMode="auto">
                    <a:xfrm>
                      <a:off x="0" y="0"/>
                      <a:ext cx="4430120" cy="3016156"/>
                    </a:xfrm>
                    <a:prstGeom prst="ellipse">
                      <a:avLst/>
                    </a:prstGeom>
                    <a:noFill/>
                    <a:ln w="9525">
                      <a:noFill/>
                      <a:miter lim="800000"/>
                      <a:headEnd/>
                      <a:tailEnd/>
                    </a:ln>
                    <a:effectLst>
                      <a:softEdge rad="31750"/>
                    </a:effectLst>
                  </pic:spPr>
                </pic:pic>
              </a:graphicData>
            </a:graphic>
          </wp:anchor>
        </w:drawing>
      </w:r>
    </w:p>
    <w:p w:rsidR="009B3D33" w:rsidRDefault="009B3D33"/>
    <w:p w:rsidR="009B3D33" w:rsidRDefault="009B3D33"/>
    <w:p w:rsidR="009B3D33" w:rsidRDefault="009B3D33"/>
    <w:p w:rsidR="009B3D33" w:rsidRDefault="009B3D33"/>
    <w:p w:rsidR="009B3D33" w:rsidRDefault="009B3D33" w:rsidP="009B3D33"/>
    <w:p w:rsidR="009B3D33" w:rsidRDefault="009B3D33" w:rsidP="009B3D33"/>
    <w:p w:rsidR="009B3D33" w:rsidRDefault="009B3D33" w:rsidP="009B3D33"/>
    <w:p w:rsidR="009B3D33" w:rsidRDefault="009B3D33" w:rsidP="009B3D33"/>
    <w:p w:rsidR="00287E8D" w:rsidRDefault="00287E8D" w:rsidP="009B3D33">
      <w:pPr>
        <w:pStyle w:val="Bezmezer"/>
        <w:jc w:val="center"/>
      </w:pPr>
    </w:p>
    <w:p w:rsidR="00287E8D" w:rsidRDefault="00287E8D" w:rsidP="009B3D33">
      <w:pPr>
        <w:pStyle w:val="Bezmezer"/>
        <w:jc w:val="center"/>
      </w:pPr>
    </w:p>
    <w:p w:rsidR="00287E8D" w:rsidRDefault="00287E8D" w:rsidP="009B3D33">
      <w:pPr>
        <w:pStyle w:val="Bezmezer"/>
        <w:jc w:val="center"/>
      </w:pPr>
    </w:p>
    <w:p w:rsidR="009B3D33" w:rsidRPr="009B3D33" w:rsidRDefault="009B3D33" w:rsidP="009B3D33">
      <w:pPr>
        <w:pStyle w:val="Bezmezer"/>
        <w:jc w:val="center"/>
      </w:pPr>
      <w:r w:rsidRPr="009B3D33">
        <w:t>Slovo starosty</w:t>
      </w:r>
    </w:p>
    <w:p w:rsidR="009B3D33" w:rsidRDefault="009B3D33" w:rsidP="009B3D33">
      <w:pPr>
        <w:pStyle w:val="Bezmezer"/>
        <w:jc w:val="center"/>
      </w:pPr>
      <w:r w:rsidRPr="009B3D33">
        <w:t>Usnesení</w:t>
      </w:r>
    </w:p>
    <w:p w:rsidR="000D5D93" w:rsidRPr="009B3D33" w:rsidRDefault="000D5D93" w:rsidP="009B3D33">
      <w:pPr>
        <w:pStyle w:val="Bezmezer"/>
        <w:jc w:val="center"/>
      </w:pPr>
      <w:r>
        <w:t>Topná sezóna</w:t>
      </w:r>
    </w:p>
    <w:p w:rsidR="009B3D33" w:rsidRDefault="009B3D33" w:rsidP="009B3D33">
      <w:pPr>
        <w:pStyle w:val="Bezmezer"/>
        <w:jc w:val="center"/>
      </w:pPr>
      <w:r w:rsidRPr="009B3D33">
        <w:t>Mateřská škola</w:t>
      </w:r>
    </w:p>
    <w:p w:rsidR="00DA7404" w:rsidRPr="009B3D33" w:rsidRDefault="00DA7404" w:rsidP="009B3D33">
      <w:pPr>
        <w:pStyle w:val="Bezmezer"/>
        <w:jc w:val="center"/>
      </w:pPr>
      <w:r>
        <w:t>Dotazník</w:t>
      </w:r>
    </w:p>
    <w:p w:rsidR="009B3D33" w:rsidRDefault="009B3D33" w:rsidP="009B3D33">
      <w:pPr>
        <w:pStyle w:val="Bezmezer"/>
        <w:jc w:val="center"/>
      </w:pPr>
      <w:r w:rsidRPr="009B3D33">
        <w:t>Školní sad</w:t>
      </w:r>
    </w:p>
    <w:p w:rsidR="009B3D33" w:rsidRDefault="000D5D93" w:rsidP="000D5D93">
      <w:pPr>
        <w:pStyle w:val="Bezmezer"/>
        <w:jc w:val="center"/>
      </w:pPr>
      <w:r>
        <w:t>Kalendář 2013</w:t>
      </w:r>
    </w:p>
    <w:p w:rsidR="00287E8D" w:rsidRDefault="00287E8D" w:rsidP="000D5D93">
      <w:pPr>
        <w:pStyle w:val="Bezmezer"/>
        <w:jc w:val="center"/>
      </w:pPr>
      <w:r>
        <w:t xml:space="preserve">Zpěvník písní </w:t>
      </w:r>
      <w:proofErr w:type="spellStart"/>
      <w:r>
        <w:t>Hlučínska</w:t>
      </w:r>
      <w:proofErr w:type="spellEnd"/>
    </w:p>
    <w:p w:rsidR="00117455" w:rsidRDefault="00117455" w:rsidP="000D5D93">
      <w:pPr>
        <w:pStyle w:val="Bezmezer"/>
        <w:jc w:val="center"/>
      </w:pPr>
      <w:r>
        <w:t>Vánoční koncert</w:t>
      </w:r>
    </w:p>
    <w:p w:rsidR="00287E8D" w:rsidRDefault="00287E8D" w:rsidP="000D5D93">
      <w:pPr>
        <w:pStyle w:val="Bezmezer"/>
        <w:jc w:val="center"/>
      </w:pPr>
      <w:r>
        <w:t>a další informace</w:t>
      </w:r>
    </w:p>
    <w:p w:rsidR="009B3D33" w:rsidRDefault="009B3D33" w:rsidP="009B3D33">
      <w:pPr>
        <w:pStyle w:val="Bezmezer"/>
        <w:jc w:val="center"/>
      </w:pPr>
    </w:p>
    <w:p w:rsidR="00104D08" w:rsidRPr="00104D08" w:rsidRDefault="00104D08" w:rsidP="00CD6655">
      <w:pPr>
        <w:pStyle w:val="Normlnweb"/>
        <w:rPr>
          <w:rFonts w:asciiTheme="minorHAnsi" w:hAnsiTheme="minorHAnsi"/>
          <w:b/>
          <w:sz w:val="28"/>
          <w:szCs w:val="28"/>
          <w:u w:val="single"/>
        </w:rPr>
      </w:pPr>
      <w:r w:rsidRPr="00104D08">
        <w:rPr>
          <w:rFonts w:asciiTheme="minorHAnsi" w:hAnsiTheme="minorHAnsi"/>
          <w:b/>
          <w:sz w:val="28"/>
          <w:szCs w:val="28"/>
          <w:u w:val="single"/>
        </w:rPr>
        <w:lastRenderedPageBreak/>
        <w:t>Slovo starosty</w:t>
      </w:r>
    </w:p>
    <w:p w:rsidR="00287E8D" w:rsidRDefault="00104D08" w:rsidP="00104D08">
      <w:pPr>
        <w:pStyle w:val="Normlnweb"/>
        <w:jc w:val="both"/>
        <w:rPr>
          <w:rFonts w:asciiTheme="minorHAnsi" w:hAnsiTheme="minorHAnsi"/>
          <w:sz w:val="22"/>
          <w:szCs w:val="22"/>
        </w:rPr>
      </w:pPr>
      <w:r w:rsidRPr="00287E8D">
        <w:rPr>
          <w:rFonts w:asciiTheme="minorHAnsi" w:hAnsiTheme="minorHAnsi"/>
          <w:sz w:val="22"/>
          <w:szCs w:val="22"/>
        </w:rPr>
        <w:tab/>
      </w:r>
      <w:r w:rsidR="00CD6655" w:rsidRPr="00287E8D">
        <w:rPr>
          <w:rFonts w:asciiTheme="minorHAnsi" w:hAnsiTheme="minorHAnsi"/>
          <w:sz w:val="22"/>
          <w:szCs w:val="22"/>
        </w:rPr>
        <w:t>Vážení spoluobčané,</w:t>
      </w:r>
      <w:r w:rsidRPr="00287E8D">
        <w:rPr>
          <w:rFonts w:asciiTheme="minorHAnsi" w:hAnsiTheme="minorHAnsi"/>
          <w:sz w:val="22"/>
          <w:szCs w:val="22"/>
        </w:rPr>
        <w:tab/>
      </w:r>
      <w:r w:rsidRPr="00287E8D">
        <w:rPr>
          <w:rFonts w:asciiTheme="minorHAnsi" w:hAnsiTheme="minorHAnsi"/>
          <w:sz w:val="22"/>
          <w:szCs w:val="22"/>
        </w:rPr>
        <w:tab/>
      </w:r>
      <w:r w:rsidRPr="00287E8D">
        <w:rPr>
          <w:rFonts w:asciiTheme="minorHAnsi" w:hAnsiTheme="minorHAnsi"/>
          <w:sz w:val="22"/>
          <w:szCs w:val="22"/>
        </w:rPr>
        <w:tab/>
      </w:r>
      <w:r w:rsidRPr="00287E8D">
        <w:rPr>
          <w:rFonts w:asciiTheme="minorHAnsi" w:hAnsiTheme="minorHAnsi"/>
          <w:sz w:val="22"/>
          <w:szCs w:val="22"/>
        </w:rPr>
        <w:tab/>
      </w:r>
      <w:r w:rsidRPr="00287E8D">
        <w:rPr>
          <w:rFonts w:asciiTheme="minorHAnsi" w:hAnsiTheme="minorHAnsi"/>
          <w:sz w:val="22"/>
          <w:szCs w:val="22"/>
        </w:rPr>
        <w:tab/>
      </w:r>
      <w:r w:rsidRPr="00287E8D">
        <w:rPr>
          <w:rFonts w:asciiTheme="minorHAnsi" w:hAnsiTheme="minorHAnsi"/>
          <w:sz w:val="22"/>
          <w:szCs w:val="22"/>
        </w:rPr>
        <w:tab/>
        <w:t xml:space="preserve">         </w:t>
      </w:r>
      <w:r w:rsidR="00CD6655" w:rsidRPr="00287E8D">
        <w:rPr>
          <w:rFonts w:asciiTheme="minorHAnsi" w:hAnsiTheme="minorHAnsi"/>
          <w:sz w:val="22"/>
          <w:szCs w:val="22"/>
        </w:rPr>
        <w:t xml:space="preserve">do Vašich schránek bylo doručeno letošní poslední vydání obecního zpravodaje, což je neklamným znamením blížícího se závěru letošního </w:t>
      </w:r>
      <w:r w:rsidRPr="00287E8D">
        <w:rPr>
          <w:rFonts w:asciiTheme="minorHAnsi" w:hAnsiTheme="minorHAnsi"/>
          <w:sz w:val="22"/>
          <w:szCs w:val="22"/>
        </w:rPr>
        <w:t>roku.</w:t>
      </w:r>
      <w:r w:rsidR="00CD6655" w:rsidRPr="00287E8D">
        <w:rPr>
          <w:rFonts w:asciiTheme="minorHAnsi" w:hAnsiTheme="minorHAnsi"/>
          <w:sz w:val="22"/>
          <w:szCs w:val="22"/>
        </w:rPr>
        <w:t xml:space="preserve"> Při tomto konstatování se nemohu oprostit od již tak okřídleného rčení: „Jak ten čas letí</w:t>
      </w:r>
      <w:r w:rsidRPr="00287E8D">
        <w:rPr>
          <w:rFonts w:asciiTheme="minorHAnsi" w:hAnsiTheme="minorHAnsi"/>
          <w:sz w:val="22"/>
          <w:szCs w:val="22"/>
        </w:rPr>
        <w:t>.“</w:t>
      </w:r>
      <w:r w:rsidR="00CD6655" w:rsidRPr="00287E8D">
        <w:rPr>
          <w:rFonts w:asciiTheme="minorHAnsi" w:hAnsiTheme="minorHAnsi"/>
          <w:sz w:val="22"/>
          <w:szCs w:val="22"/>
        </w:rPr>
        <w:t xml:space="preserve"> Ano není tomu tak dávno</w:t>
      </w:r>
      <w:r w:rsidRPr="00287E8D">
        <w:rPr>
          <w:rFonts w:asciiTheme="minorHAnsi" w:hAnsiTheme="minorHAnsi"/>
          <w:sz w:val="22"/>
          <w:szCs w:val="22"/>
        </w:rPr>
        <w:t>,</w:t>
      </w:r>
      <w:r w:rsidR="00CD6655" w:rsidRPr="00287E8D">
        <w:rPr>
          <w:rFonts w:asciiTheme="minorHAnsi" w:hAnsiTheme="minorHAnsi"/>
          <w:sz w:val="22"/>
          <w:szCs w:val="22"/>
        </w:rPr>
        <w:t xml:space="preserve"> co jsme si na počátku letošního roku vzájemně přáli zdraví, spokojenost, úspěchy a jen to nejlepší. To</w:t>
      </w:r>
      <w:r w:rsidRPr="00287E8D">
        <w:rPr>
          <w:rFonts w:asciiTheme="minorHAnsi" w:hAnsiTheme="minorHAnsi"/>
          <w:sz w:val="22"/>
          <w:szCs w:val="22"/>
        </w:rPr>
        <w:t>,</w:t>
      </w:r>
      <w:r w:rsidR="00CD6655" w:rsidRPr="00287E8D">
        <w:rPr>
          <w:rFonts w:asciiTheme="minorHAnsi" w:hAnsiTheme="minorHAnsi"/>
          <w:sz w:val="22"/>
          <w:szCs w:val="22"/>
        </w:rPr>
        <w:t xml:space="preserve"> jak se Vám tato přání vyplnila v soukromém životě</w:t>
      </w:r>
      <w:r w:rsidRPr="00287E8D">
        <w:rPr>
          <w:rFonts w:asciiTheme="minorHAnsi" w:hAnsiTheme="minorHAnsi"/>
          <w:sz w:val="22"/>
          <w:szCs w:val="22"/>
        </w:rPr>
        <w:t>,</w:t>
      </w:r>
      <w:r w:rsidR="00CD6655" w:rsidRPr="00287E8D">
        <w:rPr>
          <w:rFonts w:asciiTheme="minorHAnsi" w:hAnsiTheme="minorHAnsi"/>
          <w:sz w:val="22"/>
          <w:szCs w:val="22"/>
        </w:rPr>
        <w:t xml:space="preserve"> si určitě každý z Vás s blížícím se koncem roku zrekapituluje. Jaký byl ten letošn</w:t>
      </w:r>
      <w:r w:rsidRPr="00287E8D">
        <w:rPr>
          <w:rFonts w:asciiTheme="minorHAnsi" w:hAnsiTheme="minorHAnsi"/>
          <w:sz w:val="22"/>
          <w:szCs w:val="22"/>
        </w:rPr>
        <w:t>í pomalu se končící rok pro naši</w:t>
      </w:r>
      <w:r w:rsidR="00CD6655" w:rsidRPr="00287E8D">
        <w:rPr>
          <w:rFonts w:asciiTheme="minorHAnsi" w:hAnsiTheme="minorHAnsi"/>
          <w:sz w:val="22"/>
          <w:szCs w:val="22"/>
        </w:rPr>
        <w:t xml:space="preserve"> obec?</w:t>
      </w:r>
      <w:r w:rsidRPr="00287E8D">
        <w:rPr>
          <w:rFonts w:asciiTheme="minorHAnsi" w:hAnsiTheme="minorHAnsi"/>
          <w:sz w:val="22"/>
          <w:szCs w:val="22"/>
        </w:rPr>
        <w:tab/>
      </w:r>
      <w:r w:rsidRPr="00287E8D">
        <w:rPr>
          <w:rFonts w:asciiTheme="minorHAnsi" w:hAnsiTheme="minorHAnsi"/>
          <w:sz w:val="22"/>
          <w:szCs w:val="22"/>
        </w:rPr>
        <w:tab/>
      </w:r>
      <w:r w:rsidRPr="00287E8D">
        <w:rPr>
          <w:rFonts w:asciiTheme="minorHAnsi" w:hAnsiTheme="minorHAnsi"/>
          <w:sz w:val="22"/>
          <w:szCs w:val="22"/>
        </w:rPr>
        <w:tab/>
      </w:r>
      <w:r w:rsidRPr="00287E8D">
        <w:rPr>
          <w:rFonts w:asciiTheme="minorHAnsi" w:hAnsiTheme="minorHAnsi"/>
          <w:sz w:val="22"/>
          <w:szCs w:val="22"/>
        </w:rPr>
        <w:tab/>
      </w:r>
      <w:r w:rsidRPr="00287E8D">
        <w:rPr>
          <w:rFonts w:asciiTheme="minorHAnsi" w:hAnsiTheme="minorHAnsi"/>
          <w:sz w:val="22"/>
          <w:szCs w:val="22"/>
        </w:rPr>
        <w:tab/>
      </w:r>
      <w:r w:rsidRPr="00287E8D">
        <w:rPr>
          <w:rFonts w:asciiTheme="minorHAnsi" w:hAnsiTheme="minorHAnsi"/>
          <w:sz w:val="22"/>
          <w:szCs w:val="22"/>
        </w:rPr>
        <w:tab/>
      </w:r>
      <w:r w:rsidRPr="00287E8D">
        <w:rPr>
          <w:rFonts w:asciiTheme="minorHAnsi" w:hAnsiTheme="minorHAnsi"/>
          <w:sz w:val="22"/>
          <w:szCs w:val="22"/>
        </w:rPr>
        <w:tab/>
      </w:r>
      <w:r w:rsidR="00287E8D">
        <w:rPr>
          <w:rFonts w:asciiTheme="minorHAnsi" w:hAnsiTheme="minorHAnsi"/>
          <w:sz w:val="22"/>
          <w:szCs w:val="22"/>
        </w:rPr>
        <w:tab/>
      </w:r>
      <w:r w:rsidR="00287E8D">
        <w:rPr>
          <w:rFonts w:asciiTheme="minorHAnsi" w:hAnsiTheme="minorHAnsi"/>
          <w:sz w:val="22"/>
          <w:szCs w:val="22"/>
        </w:rPr>
        <w:tab/>
      </w:r>
      <w:r w:rsidR="00287E8D">
        <w:rPr>
          <w:rFonts w:asciiTheme="minorHAnsi" w:hAnsiTheme="minorHAnsi"/>
          <w:sz w:val="22"/>
          <w:szCs w:val="22"/>
        </w:rPr>
        <w:tab/>
      </w:r>
      <w:r w:rsidR="00CD6655" w:rsidRPr="00287E8D">
        <w:rPr>
          <w:rFonts w:asciiTheme="minorHAnsi" w:hAnsiTheme="minorHAnsi"/>
          <w:sz w:val="22"/>
          <w:szCs w:val="22"/>
        </w:rPr>
        <w:t>Téměř stejně jako v roce loňském i v tomto vládl v naší obci čilý stavební ruch. Kdo se procházel obcí s otevřenýma očima</w:t>
      </w:r>
      <w:r w:rsidRPr="00287E8D">
        <w:rPr>
          <w:rFonts w:asciiTheme="minorHAnsi" w:hAnsiTheme="minorHAnsi"/>
          <w:sz w:val="22"/>
          <w:szCs w:val="22"/>
        </w:rPr>
        <w:t>,</w:t>
      </w:r>
      <w:r w:rsidR="00CD6655" w:rsidRPr="00287E8D">
        <w:rPr>
          <w:rFonts w:asciiTheme="minorHAnsi" w:hAnsiTheme="minorHAnsi"/>
          <w:sz w:val="22"/>
          <w:szCs w:val="22"/>
        </w:rPr>
        <w:t xml:space="preserve"> jistě ví, že byla zrekonstruována střecha na budově zdravotního střediska, byla započ</w:t>
      </w:r>
      <w:r w:rsidRPr="00287E8D">
        <w:rPr>
          <w:rFonts w:asciiTheme="minorHAnsi" w:hAnsiTheme="minorHAnsi"/>
          <w:sz w:val="22"/>
          <w:szCs w:val="22"/>
        </w:rPr>
        <w:t>ata rekonstrukce kapličky na ulici</w:t>
      </w:r>
      <w:r w:rsidR="00CD6655" w:rsidRPr="00287E8D">
        <w:rPr>
          <w:rFonts w:asciiTheme="minorHAnsi" w:hAnsiTheme="minorHAnsi"/>
          <w:sz w:val="22"/>
          <w:szCs w:val="22"/>
        </w:rPr>
        <w:t xml:space="preserve"> Svobody a finančně nejnáročnější pak byla rekonstrukce chodníků na ul. Opavské. Posledně jmenovaná stavba určitě nejvíce ovlivnila život v obci a i přes určité problémy s postupem prací dodavatele se tato podařila v termínu a požadované kvalitě dokončit a předat do užívání. Na všechny uvedené stavby se podařilo získat naší obci dotace jak z Moravskoslezského kraje, tak Ministerstva pro místní rozvoj. Celkový objem dotací </w:t>
      </w:r>
      <w:r w:rsidR="00287E8D">
        <w:rPr>
          <w:rFonts w:asciiTheme="minorHAnsi" w:hAnsiTheme="minorHAnsi"/>
          <w:sz w:val="22"/>
          <w:szCs w:val="22"/>
        </w:rPr>
        <w:t>na tyto stavby čini</w:t>
      </w:r>
      <w:r w:rsidRPr="00287E8D">
        <w:rPr>
          <w:rFonts w:asciiTheme="minorHAnsi" w:hAnsiTheme="minorHAnsi"/>
          <w:sz w:val="22"/>
          <w:szCs w:val="22"/>
        </w:rPr>
        <w:t xml:space="preserve">l 1 395 000 </w:t>
      </w:r>
      <w:r w:rsidR="00CD6655" w:rsidRPr="00287E8D">
        <w:rPr>
          <w:rFonts w:asciiTheme="minorHAnsi" w:hAnsiTheme="minorHAnsi"/>
          <w:sz w:val="22"/>
          <w:szCs w:val="22"/>
        </w:rPr>
        <w:t>Kč. Zde je na místě si připomenout, že jen díky těmto dotacím jsme mohli zrealizovat všechny tyto stavby v daném rozsahu, což by nebylo možné uskutečnit jen z rozpočtu obce. Když už se zde zmiňuji o dotacích</w:t>
      </w:r>
      <w:r w:rsidRPr="00287E8D">
        <w:rPr>
          <w:rFonts w:asciiTheme="minorHAnsi" w:hAnsiTheme="minorHAnsi"/>
          <w:sz w:val="22"/>
          <w:szCs w:val="22"/>
        </w:rPr>
        <w:t>,</w:t>
      </w:r>
      <w:r w:rsidR="00CD6655" w:rsidRPr="00287E8D">
        <w:rPr>
          <w:rFonts w:asciiTheme="minorHAnsi" w:hAnsiTheme="minorHAnsi"/>
          <w:sz w:val="22"/>
          <w:szCs w:val="22"/>
        </w:rPr>
        <w:t xml:space="preserve"> je potěšitelné, že vedle shora uvedených tří projektů se podařilo získat dotace i na další dva projekty, jimiž jsou revitalizace zámeckého parku a zateplení mateřské školy, které budou provedeny v příštím roce. Realizací těchto projektů se podařilo</w:t>
      </w:r>
      <w:r w:rsidRPr="00287E8D">
        <w:rPr>
          <w:rFonts w:asciiTheme="minorHAnsi" w:hAnsiTheme="minorHAnsi"/>
          <w:sz w:val="22"/>
          <w:szCs w:val="22"/>
        </w:rPr>
        <w:t>,</w:t>
      </w:r>
      <w:r w:rsidR="00CD6655" w:rsidRPr="00287E8D">
        <w:rPr>
          <w:rFonts w:asciiTheme="minorHAnsi" w:hAnsiTheme="minorHAnsi"/>
          <w:sz w:val="22"/>
          <w:szCs w:val="22"/>
        </w:rPr>
        <w:t xml:space="preserve"> popř. se ještě podaří, zlepšit stav obecních budov, zkrášlit vzhled a zlepšit životní prostředí v obci a v neposlední řadě se v případě zateplení mateřské školy sníží náklady na provoz tohoto zařízení.</w:t>
      </w:r>
      <w:r w:rsidRPr="00287E8D">
        <w:rPr>
          <w:rFonts w:asciiTheme="minorHAnsi" w:hAnsiTheme="minorHAnsi"/>
          <w:sz w:val="22"/>
          <w:szCs w:val="22"/>
        </w:rPr>
        <w:tab/>
      </w:r>
      <w:r w:rsidR="00287E8D">
        <w:rPr>
          <w:rFonts w:asciiTheme="minorHAnsi" w:hAnsiTheme="minorHAnsi"/>
          <w:sz w:val="22"/>
          <w:szCs w:val="22"/>
        </w:rPr>
        <w:tab/>
      </w:r>
      <w:r w:rsidR="00287E8D">
        <w:rPr>
          <w:rFonts w:asciiTheme="minorHAnsi" w:hAnsiTheme="minorHAnsi"/>
          <w:sz w:val="22"/>
          <w:szCs w:val="22"/>
        </w:rPr>
        <w:tab/>
      </w:r>
      <w:r w:rsidR="00287E8D">
        <w:rPr>
          <w:rFonts w:asciiTheme="minorHAnsi" w:hAnsiTheme="minorHAnsi"/>
          <w:sz w:val="22"/>
          <w:szCs w:val="22"/>
        </w:rPr>
        <w:tab/>
      </w:r>
      <w:r w:rsidRPr="00287E8D">
        <w:rPr>
          <w:rFonts w:asciiTheme="minorHAnsi" w:hAnsiTheme="minorHAnsi"/>
          <w:sz w:val="22"/>
          <w:szCs w:val="22"/>
        </w:rPr>
        <w:tab/>
      </w:r>
      <w:r w:rsidRPr="00287E8D">
        <w:rPr>
          <w:rFonts w:asciiTheme="minorHAnsi" w:hAnsiTheme="minorHAnsi"/>
          <w:sz w:val="22"/>
          <w:szCs w:val="22"/>
        </w:rPr>
        <w:tab/>
      </w:r>
      <w:r w:rsidRPr="00287E8D">
        <w:rPr>
          <w:rFonts w:asciiTheme="minorHAnsi" w:hAnsiTheme="minorHAnsi"/>
          <w:sz w:val="22"/>
          <w:szCs w:val="22"/>
        </w:rPr>
        <w:tab/>
      </w:r>
      <w:r w:rsidRPr="00287E8D">
        <w:rPr>
          <w:rFonts w:asciiTheme="minorHAnsi" w:hAnsiTheme="minorHAnsi"/>
          <w:sz w:val="22"/>
          <w:szCs w:val="22"/>
        </w:rPr>
        <w:tab/>
      </w:r>
      <w:r w:rsidR="00CD6655" w:rsidRPr="00287E8D">
        <w:rPr>
          <w:rFonts w:asciiTheme="minorHAnsi" w:hAnsiTheme="minorHAnsi"/>
          <w:sz w:val="22"/>
          <w:szCs w:val="22"/>
        </w:rPr>
        <w:t>Aby se člověk cítil ve své obci spokojený</w:t>
      </w:r>
      <w:r w:rsidR="00DA7404">
        <w:rPr>
          <w:rFonts w:asciiTheme="minorHAnsi" w:hAnsiTheme="minorHAnsi"/>
          <w:sz w:val="22"/>
          <w:szCs w:val="22"/>
        </w:rPr>
        <w:t>,</w:t>
      </w:r>
      <w:r w:rsidR="00CD6655" w:rsidRPr="00287E8D">
        <w:rPr>
          <w:rFonts w:asciiTheme="minorHAnsi" w:hAnsiTheme="minorHAnsi"/>
          <w:sz w:val="22"/>
          <w:szCs w:val="22"/>
        </w:rPr>
        <w:t xml:space="preserve"> je třeba, aby se měl možnost sejít se </w:t>
      </w:r>
      <w:proofErr w:type="spellStart"/>
      <w:r w:rsidR="00CD6655" w:rsidRPr="00287E8D">
        <w:rPr>
          <w:rFonts w:asciiTheme="minorHAnsi" w:hAnsiTheme="minorHAnsi"/>
          <w:sz w:val="22"/>
          <w:szCs w:val="22"/>
        </w:rPr>
        <w:t>se</w:t>
      </w:r>
      <w:proofErr w:type="spellEnd"/>
      <w:r w:rsidR="00CD6655" w:rsidRPr="00287E8D">
        <w:rPr>
          <w:rFonts w:asciiTheme="minorHAnsi" w:hAnsiTheme="minorHAnsi"/>
          <w:sz w:val="22"/>
          <w:szCs w:val="22"/>
        </w:rPr>
        <w:t xml:space="preserve"> svými spoluobčany a vzájemně se bavit. K tomu určitě bylo v loňském roce v naší obci příležito</w:t>
      </w:r>
      <w:r w:rsidRPr="00287E8D">
        <w:rPr>
          <w:rFonts w:asciiTheme="minorHAnsi" w:hAnsiTheme="minorHAnsi"/>
          <w:sz w:val="22"/>
          <w:szCs w:val="22"/>
        </w:rPr>
        <w:t>stí víc než dost. Poohlédneme-</w:t>
      </w:r>
      <w:r w:rsidR="00CD6655" w:rsidRPr="00287E8D">
        <w:rPr>
          <w:rFonts w:asciiTheme="minorHAnsi" w:hAnsiTheme="minorHAnsi"/>
          <w:sz w:val="22"/>
          <w:szCs w:val="22"/>
        </w:rPr>
        <w:t>li se zpět</w:t>
      </w:r>
      <w:r w:rsidRPr="00287E8D">
        <w:rPr>
          <w:rFonts w:asciiTheme="minorHAnsi" w:hAnsiTheme="minorHAnsi"/>
          <w:sz w:val="22"/>
          <w:szCs w:val="22"/>
        </w:rPr>
        <w:t>,</w:t>
      </w:r>
      <w:r w:rsidR="00CD6655" w:rsidRPr="00287E8D">
        <w:rPr>
          <w:rFonts w:asciiTheme="minorHAnsi" w:hAnsiTheme="minorHAnsi"/>
          <w:sz w:val="22"/>
          <w:szCs w:val="22"/>
        </w:rPr>
        <w:t xml:space="preserve"> může se to jevit až neuvěřitelné, ale v letošním roce jsme měli možnost se </w:t>
      </w:r>
      <w:r w:rsidRPr="00287E8D">
        <w:rPr>
          <w:rFonts w:asciiTheme="minorHAnsi" w:hAnsiTheme="minorHAnsi"/>
          <w:sz w:val="22"/>
          <w:szCs w:val="22"/>
        </w:rPr>
        <w:t>setkávat a bavit na více jak třiceti</w:t>
      </w:r>
      <w:r w:rsidR="00CD6655" w:rsidRPr="00287E8D">
        <w:rPr>
          <w:rFonts w:asciiTheme="minorHAnsi" w:hAnsiTheme="minorHAnsi"/>
          <w:sz w:val="22"/>
          <w:szCs w:val="22"/>
        </w:rPr>
        <w:t xml:space="preserve"> kulturních, společenských a sportovních akcích. Jen pro připomenutí uvádím v historii naší obce poprvé organizovanou vojenskou ukázku bojů z období druhé svět</w:t>
      </w:r>
      <w:r w:rsidRPr="00287E8D">
        <w:rPr>
          <w:rFonts w:asciiTheme="minorHAnsi" w:hAnsiTheme="minorHAnsi"/>
          <w:sz w:val="22"/>
          <w:szCs w:val="22"/>
        </w:rPr>
        <w:t>. války, která svým rozsahem a ú</w:t>
      </w:r>
      <w:r w:rsidR="00CD6655" w:rsidRPr="00287E8D">
        <w:rPr>
          <w:rFonts w:asciiTheme="minorHAnsi" w:hAnsiTheme="minorHAnsi"/>
          <w:sz w:val="22"/>
          <w:szCs w:val="22"/>
        </w:rPr>
        <w:t xml:space="preserve">činkujícími překračovala hranice naší obce. </w:t>
      </w:r>
    </w:p>
    <w:p w:rsidR="00CD6655" w:rsidRPr="00287E8D" w:rsidRDefault="00DA7404" w:rsidP="00104D08">
      <w:pPr>
        <w:pStyle w:val="Normlnweb"/>
        <w:jc w:val="both"/>
        <w:rPr>
          <w:rFonts w:asciiTheme="minorHAnsi" w:hAnsiTheme="minorHAnsi"/>
          <w:sz w:val="22"/>
          <w:szCs w:val="22"/>
        </w:rPr>
      </w:pPr>
      <w:r>
        <w:rPr>
          <w:rFonts w:asciiTheme="minorHAnsi" w:hAnsiTheme="minorHAnsi"/>
          <w:sz w:val="22"/>
          <w:szCs w:val="22"/>
        </w:rPr>
        <w:lastRenderedPageBreak/>
        <w:tab/>
      </w:r>
      <w:r w:rsidR="00CD6655" w:rsidRPr="00287E8D">
        <w:rPr>
          <w:rFonts w:asciiTheme="minorHAnsi" w:hAnsiTheme="minorHAnsi"/>
          <w:sz w:val="22"/>
          <w:szCs w:val="22"/>
        </w:rPr>
        <w:t>Vedle této „nové“ společenské akce se uskutečnily i ty tradiční, počínaje společenskými plesy na počátku roku, přes slavnosti v zámeckém parku, popř. v areálech spol. organizací, fotbalovými turnaji, oslavami odpustu a nedá mi</w:t>
      </w:r>
      <w:r w:rsidR="00104D08" w:rsidRPr="00287E8D">
        <w:rPr>
          <w:rFonts w:asciiTheme="minorHAnsi" w:hAnsiTheme="minorHAnsi"/>
          <w:sz w:val="22"/>
          <w:szCs w:val="22"/>
        </w:rPr>
        <w:t>,</w:t>
      </w:r>
      <w:r w:rsidR="00CD6655" w:rsidRPr="00287E8D">
        <w:rPr>
          <w:rFonts w:asciiTheme="minorHAnsi" w:hAnsiTheme="minorHAnsi"/>
          <w:sz w:val="22"/>
          <w:szCs w:val="22"/>
        </w:rPr>
        <w:t xml:space="preserve"> abych nevzpomenul i poslední a tou byla obecní zabíjačka. Všechny společenské události, z nichž zde byla uvedena jen malá část, se mohly uskutečnit jen díky aktivitám společenských organizací, které v naší obci působí a které se tak vedle svého života ve spolku starají i o společenský život ostatních občanů naší obce. Za tuto nikým a ničím nezastupitelnou činnost jim patří naše srdečné poděkování. Věřím, že tomu nebude jinak ani v příštím roce.</w:t>
      </w:r>
    </w:p>
    <w:p w:rsidR="00CD6655" w:rsidRPr="00287E8D" w:rsidRDefault="00CD1DC5" w:rsidP="00104D08">
      <w:pPr>
        <w:pStyle w:val="Normlnweb"/>
        <w:jc w:val="both"/>
        <w:rPr>
          <w:rFonts w:asciiTheme="minorHAnsi" w:hAnsiTheme="minorHAnsi"/>
          <w:sz w:val="22"/>
          <w:szCs w:val="22"/>
        </w:rPr>
      </w:pPr>
      <w:r>
        <w:rPr>
          <w:rFonts w:asciiTheme="minorHAnsi" w:hAnsiTheme="minorHAnsi"/>
          <w:noProof/>
          <w:sz w:val="22"/>
          <w:szCs w:val="22"/>
        </w:rPr>
        <w:drawing>
          <wp:anchor distT="0" distB="0" distL="114300" distR="114300" simplePos="0" relativeHeight="251669504" behindDoc="1" locked="0" layoutInCell="1" allowOverlap="1">
            <wp:simplePos x="0" y="0"/>
            <wp:positionH relativeFrom="column">
              <wp:posOffset>1795780</wp:posOffset>
            </wp:positionH>
            <wp:positionV relativeFrom="paragraph">
              <wp:posOffset>2724150</wp:posOffset>
            </wp:positionV>
            <wp:extent cx="927100" cy="1717040"/>
            <wp:effectExtent l="19050" t="0" r="0" b="0"/>
            <wp:wrapNone/>
            <wp:docPr id="8" name="obrázek 2" descr="C:\Documents and Settings\Simka\Local Settings\Temporary Internet Files\Content.IE5\4MQQ5X2C\MC900354065[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Simka\Local Settings\Temporary Internet Files\Content.IE5\4MQQ5X2C\MC900354065[1].wmf"/>
                    <pic:cNvPicPr>
                      <a:picLocks noChangeAspect="1" noChangeArrowheads="1"/>
                    </pic:cNvPicPr>
                  </pic:nvPicPr>
                  <pic:blipFill>
                    <a:blip r:embed="rId10" cstate="print"/>
                    <a:srcRect/>
                    <a:stretch>
                      <a:fillRect/>
                    </a:stretch>
                  </pic:blipFill>
                  <pic:spPr bwMode="auto">
                    <a:xfrm>
                      <a:off x="0" y="0"/>
                      <a:ext cx="927100" cy="1717040"/>
                    </a:xfrm>
                    <a:prstGeom prst="rect">
                      <a:avLst/>
                    </a:prstGeom>
                    <a:noFill/>
                    <a:ln w="9525">
                      <a:noFill/>
                      <a:miter lim="800000"/>
                      <a:headEnd/>
                      <a:tailEnd/>
                    </a:ln>
                  </pic:spPr>
                </pic:pic>
              </a:graphicData>
            </a:graphic>
          </wp:anchor>
        </w:drawing>
      </w:r>
      <w:r w:rsidR="00104D08" w:rsidRPr="00287E8D">
        <w:rPr>
          <w:rFonts w:asciiTheme="minorHAnsi" w:hAnsiTheme="minorHAnsi"/>
          <w:sz w:val="22"/>
          <w:szCs w:val="22"/>
        </w:rPr>
        <w:tab/>
      </w:r>
      <w:r w:rsidR="00CD6655" w:rsidRPr="00287E8D">
        <w:rPr>
          <w:rFonts w:asciiTheme="minorHAnsi" w:hAnsiTheme="minorHAnsi"/>
          <w:sz w:val="22"/>
          <w:szCs w:val="22"/>
        </w:rPr>
        <w:t>Vážení spoluobčané ocitáme se na sklonku letošního roku a již jen několik dní nás dělí od nejočekávanějších svátků roku, svátků vánočních. Blíží se čas, kdy se více než jindy setkávají rodiny, příbuzní, známí, kdy si sedáváme ke společnému stolu, abychom se spolu těšili.</w:t>
      </w:r>
      <w:r w:rsidR="00104D08" w:rsidRPr="00287E8D">
        <w:rPr>
          <w:rFonts w:asciiTheme="minorHAnsi" w:hAnsiTheme="minorHAnsi"/>
          <w:sz w:val="22"/>
          <w:szCs w:val="22"/>
        </w:rPr>
        <w:t xml:space="preserve"> </w:t>
      </w:r>
      <w:r w:rsidR="00CD6655" w:rsidRPr="00287E8D">
        <w:rPr>
          <w:rFonts w:asciiTheme="minorHAnsi" w:hAnsiTheme="minorHAnsi"/>
          <w:sz w:val="22"/>
          <w:szCs w:val="22"/>
        </w:rPr>
        <w:t>Vánoce jsou obdobím, kdy se každý snaží být s blízkými, kdy si víc uvědomujeme sílu přátelství, lásky, úcty a obětavosti. To všechno jsou hodnoty, které znamenají hodně pro každou rodinu. Opět nám klepou na dveře vánoční svátky, čas radosti, zázraků a přání. Připravme se na ně společně a vychutnejme si je se vším, co k tomu patří. V duších ať se nám rozhostí krásný</w:t>
      </w:r>
      <w:r w:rsidR="00104D08" w:rsidRPr="00287E8D">
        <w:rPr>
          <w:rFonts w:asciiTheme="minorHAnsi" w:hAnsiTheme="minorHAnsi"/>
          <w:sz w:val="22"/>
          <w:szCs w:val="22"/>
        </w:rPr>
        <w:t xml:space="preserve"> pocit, na stole ať zavoní kapr</w:t>
      </w:r>
      <w:r w:rsidR="00CD6655" w:rsidRPr="00287E8D">
        <w:rPr>
          <w:rFonts w:asciiTheme="minorHAnsi" w:hAnsiTheme="minorHAnsi"/>
          <w:sz w:val="22"/>
          <w:szCs w:val="22"/>
        </w:rPr>
        <w:t xml:space="preserve"> či jiné dobroty a Štědrý večer ať zanechá v každém z nás stopu lásky, pohody a radosti.</w:t>
      </w:r>
      <w:r w:rsidR="00DA7404">
        <w:rPr>
          <w:rFonts w:asciiTheme="minorHAnsi" w:hAnsiTheme="minorHAnsi"/>
          <w:sz w:val="22"/>
          <w:szCs w:val="22"/>
        </w:rPr>
        <w:t xml:space="preserve"> </w:t>
      </w:r>
      <w:r w:rsidR="00CD6655" w:rsidRPr="00287E8D">
        <w:rPr>
          <w:rFonts w:asciiTheme="minorHAnsi" w:hAnsiTheme="minorHAnsi"/>
          <w:sz w:val="22"/>
          <w:szCs w:val="22"/>
        </w:rPr>
        <w:t>Jménem obecního zastupitelstva, zaměstnanců obce i jménem svým Vám přeji do nastávajících vánočních dní, ať se naplní soudržnost člověka k člověku. Přeji Vám stálý smysl pro radost z malých i velkých věcí v životě, hodně zdraví, životní jiskry, lásky a potěšení z nejbližších a lidí blízkých Vašemu srdci.</w:t>
      </w:r>
    </w:p>
    <w:p w:rsidR="009B3D33" w:rsidRPr="00287E8D" w:rsidRDefault="00287E8D" w:rsidP="00AF350F">
      <w:pPr>
        <w:pStyle w:val="Normlnweb"/>
        <w:jc w:val="both"/>
        <w:rPr>
          <w:rFonts w:asciiTheme="minorHAnsi" w:hAnsiTheme="minorHAnsi"/>
          <w:sz w:val="22"/>
          <w:szCs w:val="22"/>
        </w:rPr>
      </w:pP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t xml:space="preserve">        </w:t>
      </w:r>
      <w:r w:rsidR="00CD6655" w:rsidRPr="00287E8D">
        <w:rPr>
          <w:rFonts w:asciiTheme="minorHAnsi" w:hAnsiTheme="minorHAnsi"/>
          <w:sz w:val="22"/>
          <w:szCs w:val="22"/>
        </w:rPr>
        <w:t>Ing. Petr Toman – starosta obce</w:t>
      </w:r>
    </w:p>
    <w:p w:rsidR="00287E8D" w:rsidRDefault="00287E8D" w:rsidP="00CD6655">
      <w:pPr>
        <w:pStyle w:val="Normlnweb"/>
        <w:rPr>
          <w:rFonts w:ascii="Monotype Corsiva" w:hAnsi="Monotype Corsiva"/>
          <w:b/>
          <w:sz w:val="28"/>
          <w:szCs w:val="28"/>
          <w:u w:val="single"/>
        </w:rPr>
      </w:pPr>
    </w:p>
    <w:p w:rsidR="00287E8D" w:rsidRDefault="00287E8D" w:rsidP="00CD6655">
      <w:pPr>
        <w:pStyle w:val="Normlnweb"/>
        <w:rPr>
          <w:rFonts w:ascii="Monotype Corsiva" w:hAnsi="Monotype Corsiva"/>
          <w:b/>
          <w:sz w:val="28"/>
          <w:szCs w:val="28"/>
          <w:u w:val="single"/>
        </w:rPr>
      </w:pPr>
    </w:p>
    <w:p w:rsidR="00287E8D" w:rsidRDefault="00287E8D" w:rsidP="00CD6655">
      <w:pPr>
        <w:pStyle w:val="Normlnweb"/>
        <w:rPr>
          <w:rFonts w:ascii="Monotype Corsiva" w:hAnsi="Monotype Corsiva"/>
          <w:b/>
          <w:sz w:val="28"/>
          <w:szCs w:val="28"/>
          <w:u w:val="single"/>
        </w:rPr>
      </w:pPr>
    </w:p>
    <w:p w:rsidR="00287E8D" w:rsidRDefault="00287E8D" w:rsidP="00CD6655">
      <w:pPr>
        <w:pStyle w:val="Normlnweb"/>
        <w:rPr>
          <w:rFonts w:ascii="Monotype Corsiva" w:hAnsi="Monotype Corsiva"/>
          <w:b/>
          <w:sz w:val="28"/>
          <w:szCs w:val="28"/>
          <w:u w:val="single"/>
        </w:rPr>
      </w:pPr>
    </w:p>
    <w:p w:rsidR="00DA7404" w:rsidRDefault="00DA7404" w:rsidP="00CD6655">
      <w:pPr>
        <w:pStyle w:val="Normlnweb"/>
        <w:rPr>
          <w:rFonts w:ascii="Monotype Corsiva" w:hAnsi="Monotype Corsiva"/>
          <w:b/>
          <w:sz w:val="28"/>
          <w:szCs w:val="28"/>
          <w:u w:val="single"/>
        </w:rPr>
      </w:pPr>
    </w:p>
    <w:p w:rsidR="00CD6655" w:rsidRPr="00287E8D" w:rsidRDefault="00CD6655" w:rsidP="00CD6655">
      <w:pPr>
        <w:pStyle w:val="Normlnweb"/>
        <w:rPr>
          <w:rFonts w:ascii="Monotype Corsiva" w:hAnsi="Monotype Corsiva"/>
          <w:b/>
          <w:sz w:val="32"/>
          <w:szCs w:val="32"/>
          <w:u w:val="single"/>
        </w:rPr>
      </w:pPr>
      <w:r w:rsidRPr="00287E8D">
        <w:rPr>
          <w:rFonts w:ascii="Monotype Corsiva" w:hAnsi="Monotype Corsiva"/>
          <w:b/>
          <w:sz w:val="32"/>
          <w:szCs w:val="32"/>
          <w:u w:val="single"/>
        </w:rPr>
        <w:t>Rozloučili jsme se s dlouholetým členem zastupitelstva</w:t>
      </w:r>
    </w:p>
    <w:p w:rsidR="00CD6655" w:rsidRPr="00287E8D" w:rsidRDefault="00104D08" w:rsidP="00104D08">
      <w:pPr>
        <w:pStyle w:val="Normlnweb"/>
        <w:jc w:val="both"/>
        <w:rPr>
          <w:rFonts w:ascii="Monotype Corsiva" w:hAnsi="Monotype Corsiva"/>
          <w:sz w:val="28"/>
          <w:szCs w:val="28"/>
        </w:rPr>
      </w:pPr>
      <w:r w:rsidRPr="00287E8D">
        <w:rPr>
          <w:rFonts w:ascii="Monotype Corsiva" w:hAnsi="Monotype Corsiva"/>
          <w:sz w:val="28"/>
          <w:szCs w:val="28"/>
        </w:rPr>
        <w:tab/>
      </w:r>
      <w:r w:rsidR="00CD6655" w:rsidRPr="00287E8D">
        <w:rPr>
          <w:rFonts w:ascii="Monotype Corsiva" w:hAnsi="Monotype Corsiva"/>
          <w:sz w:val="28"/>
          <w:szCs w:val="28"/>
        </w:rPr>
        <w:t>Život člověka jsou chvíle naplněné štěstím, radostí, ale i chvíle smutné až tragické. Nejinak je tomu i v dění zastupitelstva. Právě v říjnu nás všechny zaskočila velmi smutná až neuvěřitelná zpráva, že</w:t>
      </w:r>
      <w:r w:rsidR="00AF350F" w:rsidRPr="00287E8D">
        <w:rPr>
          <w:rFonts w:ascii="Monotype Corsiva" w:hAnsi="Monotype Corsiva"/>
          <w:sz w:val="28"/>
          <w:szCs w:val="28"/>
        </w:rPr>
        <w:t xml:space="preserve"> nás dne 27.10.2012 po krátké nemoci navždy opustil ve věku 50 </w:t>
      </w:r>
      <w:r w:rsidR="00CD6655" w:rsidRPr="00287E8D">
        <w:rPr>
          <w:rFonts w:ascii="Monotype Corsiva" w:hAnsi="Monotype Corsiva"/>
          <w:sz w:val="28"/>
          <w:szCs w:val="28"/>
        </w:rPr>
        <w:t>let dlouholet</w:t>
      </w:r>
      <w:r w:rsidR="00AF350F" w:rsidRPr="00287E8D">
        <w:rPr>
          <w:rFonts w:ascii="Monotype Corsiva" w:hAnsi="Monotype Corsiva"/>
          <w:sz w:val="28"/>
          <w:szCs w:val="28"/>
        </w:rPr>
        <w:t xml:space="preserve">ý člen zastupitelstva obce Ing. Ervín </w:t>
      </w:r>
      <w:proofErr w:type="spellStart"/>
      <w:r w:rsidR="00AF350F" w:rsidRPr="00287E8D">
        <w:rPr>
          <w:rFonts w:ascii="Monotype Corsiva" w:hAnsi="Monotype Corsiva"/>
          <w:sz w:val="28"/>
          <w:szCs w:val="28"/>
        </w:rPr>
        <w:t>Hanke</w:t>
      </w:r>
      <w:proofErr w:type="spellEnd"/>
      <w:r w:rsidR="00287E8D">
        <w:rPr>
          <w:rFonts w:ascii="Monotype Corsiva" w:hAnsi="Monotype Corsiva"/>
          <w:sz w:val="28"/>
          <w:szCs w:val="28"/>
        </w:rPr>
        <w:t>.</w:t>
      </w:r>
      <w:r w:rsidR="00287E8D">
        <w:rPr>
          <w:rFonts w:ascii="Monotype Corsiva" w:hAnsi="Monotype Corsiva"/>
          <w:sz w:val="28"/>
          <w:szCs w:val="28"/>
        </w:rPr>
        <w:tab/>
      </w:r>
      <w:r w:rsidR="00287E8D">
        <w:rPr>
          <w:rFonts w:ascii="Monotype Corsiva" w:hAnsi="Monotype Corsiva"/>
          <w:sz w:val="28"/>
          <w:szCs w:val="28"/>
        </w:rPr>
        <w:tab/>
      </w:r>
      <w:r w:rsidR="00287E8D">
        <w:rPr>
          <w:rFonts w:ascii="Monotype Corsiva" w:hAnsi="Monotype Corsiva"/>
          <w:sz w:val="28"/>
          <w:szCs w:val="28"/>
        </w:rPr>
        <w:tab/>
      </w:r>
      <w:r w:rsidR="00CD6655" w:rsidRPr="00287E8D">
        <w:rPr>
          <w:rFonts w:ascii="Monotype Corsiva" w:hAnsi="Monotype Corsiva"/>
          <w:sz w:val="28"/>
          <w:szCs w:val="28"/>
        </w:rPr>
        <w:t>V zastupitelstvu obce pracoval od roku 1994. Vyko</w:t>
      </w:r>
      <w:r w:rsidR="00AF350F" w:rsidRPr="00287E8D">
        <w:rPr>
          <w:rFonts w:ascii="Monotype Corsiva" w:hAnsi="Monotype Corsiva"/>
          <w:sz w:val="28"/>
          <w:szCs w:val="28"/>
        </w:rPr>
        <w:t>nával zde dlouhá léta předsedu p</w:t>
      </w:r>
      <w:r w:rsidR="00CD6655" w:rsidRPr="00287E8D">
        <w:rPr>
          <w:rFonts w:ascii="Monotype Corsiva" w:hAnsi="Monotype Corsiva"/>
          <w:sz w:val="28"/>
          <w:szCs w:val="28"/>
        </w:rPr>
        <w:t>řestu</w:t>
      </w:r>
      <w:r w:rsidR="00AF350F" w:rsidRPr="00287E8D">
        <w:rPr>
          <w:rFonts w:ascii="Monotype Corsiva" w:hAnsi="Monotype Corsiva"/>
          <w:sz w:val="28"/>
          <w:szCs w:val="28"/>
        </w:rPr>
        <w:t>pkové komise, později předsedu k</w:t>
      </w:r>
      <w:r w:rsidR="00CD6655" w:rsidRPr="00287E8D">
        <w:rPr>
          <w:rFonts w:ascii="Monotype Corsiva" w:hAnsi="Monotype Corsiva"/>
          <w:sz w:val="28"/>
          <w:szCs w:val="28"/>
        </w:rPr>
        <w:t>ontrolního výboru. Po celou dobu</w:t>
      </w:r>
      <w:r w:rsidR="00AF350F" w:rsidRPr="00287E8D">
        <w:rPr>
          <w:rFonts w:ascii="Monotype Corsiva" w:hAnsi="Monotype Corsiva"/>
          <w:sz w:val="28"/>
          <w:szCs w:val="28"/>
        </w:rPr>
        <w:t>,</w:t>
      </w:r>
      <w:r w:rsidR="00CD6655" w:rsidRPr="00287E8D">
        <w:rPr>
          <w:rFonts w:ascii="Monotype Corsiva" w:hAnsi="Monotype Corsiva"/>
          <w:sz w:val="28"/>
          <w:szCs w:val="28"/>
        </w:rPr>
        <w:t xml:space="preserve"> kdy pracoval v zastupitelstvu obce</w:t>
      </w:r>
      <w:r w:rsidR="00AF350F" w:rsidRPr="00287E8D">
        <w:rPr>
          <w:rFonts w:ascii="Monotype Corsiva" w:hAnsi="Monotype Corsiva"/>
          <w:sz w:val="28"/>
          <w:szCs w:val="28"/>
        </w:rPr>
        <w:t>,</w:t>
      </w:r>
      <w:r w:rsidR="00CD6655" w:rsidRPr="00287E8D">
        <w:rPr>
          <w:rFonts w:ascii="Monotype Corsiva" w:hAnsi="Monotype Corsiva"/>
          <w:sz w:val="28"/>
          <w:szCs w:val="28"/>
        </w:rPr>
        <w:t xml:space="preserve"> se aktivně zapojoval do činnosti zastupitelstva obce a svými podnětnými návrhy přispíval k rozvoji celé obce.</w:t>
      </w:r>
      <w:r w:rsidR="00AF350F" w:rsidRPr="00287E8D">
        <w:rPr>
          <w:rFonts w:ascii="Monotype Corsiva" w:hAnsi="Monotype Corsiva"/>
          <w:sz w:val="28"/>
          <w:szCs w:val="28"/>
        </w:rPr>
        <w:t xml:space="preserve"> Za dlouholetou činnost pro naši</w:t>
      </w:r>
      <w:r w:rsidR="00CD6655" w:rsidRPr="00287E8D">
        <w:rPr>
          <w:rFonts w:ascii="Monotype Corsiva" w:hAnsi="Monotype Corsiva"/>
          <w:sz w:val="28"/>
          <w:szCs w:val="28"/>
        </w:rPr>
        <w:t xml:space="preserve"> obec mu patří naše hluboké poděkování a úcta. Navždy zůstane v našich myslích vzpomínka na člověka slušného, pracovitého, dobrého přítele a spolupracovníka.</w:t>
      </w:r>
      <w:r w:rsidR="00AF350F" w:rsidRPr="00287E8D">
        <w:rPr>
          <w:rFonts w:ascii="Monotype Corsiva" w:hAnsi="Monotype Corsiva"/>
          <w:sz w:val="28"/>
          <w:szCs w:val="28"/>
        </w:rPr>
        <w:tab/>
      </w:r>
      <w:r w:rsidR="00AF350F" w:rsidRPr="00287E8D">
        <w:rPr>
          <w:rFonts w:ascii="Monotype Corsiva" w:hAnsi="Monotype Corsiva"/>
          <w:sz w:val="28"/>
          <w:szCs w:val="28"/>
        </w:rPr>
        <w:tab/>
      </w:r>
      <w:r w:rsidR="00AF350F" w:rsidRPr="00287E8D">
        <w:rPr>
          <w:rFonts w:ascii="Monotype Corsiva" w:hAnsi="Monotype Corsiva"/>
          <w:sz w:val="28"/>
          <w:szCs w:val="28"/>
        </w:rPr>
        <w:tab/>
      </w:r>
      <w:r w:rsidR="00AF350F" w:rsidRPr="00287E8D">
        <w:rPr>
          <w:rFonts w:ascii="Monotype Corsiva" w:hAnsi="Monotype Corsiva"/>
          <w:sz w:val="28"/>
          <w:szCs w:val="28"/>
        </w:rPr>
        <w:tab/>
      </w:r>
      <w:r w:rsidR="00287E8D">
        <w:rPr>
          <w:rFonts w:ascii="Monotype Corsiva" w:hAnsi="Monotype Corsiva"/>
          <w:sz w:val="28"/>
          <w:szCs w:val="28"/>
        </w:rPr>
        <w:tab/>
      </w:r>
      <w:r w:rsidR="00287E8D">
        <w:rPr>
          <w:rFonts w:ascii="Monotype Corsiva" w:hAnsi="Monotype Corsiva"/>
          <w:sz w:val="28"/>
          <w:szCs w:val="28"/>
        </w:rPr>
        <w:tab/>
      </w:r>
      <w:r w:rsidR="00AF350F" w:rsidRPr="00287E8D">
        <w:rPr>
          <w:rFonts w:ascii="Monotype Corsiva" w:hAnsi="Monotype Corsiva"/>
          <w:sz w:val="28"/>
          <w:szCs w:val="28"/>
        </w:rPr>
        <w:tab/>
      </w:r>
      <w:r w:rsidR="00AF350F" w:rsidRPr="00287E8D">
        <w:rPr>
          <w:rFonts w:ascii="Monotype Corsiva" w:hAnsi="Monotype Corsiva"/>
          <w:sz w:val="28"/>
          <w:szCs w:val="28"/>
        </w:rPr>
        <w:tab/>
      </w:r>
      <w:r w:rsidR="00DA7404">
        <w:rPr>
          <w:rFonts w:ascii="Monotype Corsiva" w:hAnsi="Monotype Corsiva"/>
          <w:sz w:val="28"/>
          <w:szCs w:val="28"/>
        </w:rPr>
        <w:tab/>
      </w:r>
      <w:r w:rsidR="00DA7404">
        <w:rPr>
          <w:rFonts w:ascii="Monotype Corsiva" w:hAnsi="Monotype Corsiva"/>
          <w:sz w:val="28"/>
          <w:szCs w:val="28"/>
        </w:rPr>
        <w:tab/>
      </w:r>
      <w:r w:rsidR="00DA7404">
        <w:rPr>
          <w:rFonts w:ascii="Monotype Corsiva" w:hAnsi="Monotype Corsiva"/>
          <w:sz w:val="28"/>
          <w:szCs w:val="28"/>
        </w:rPr>
        <w:tab/>
      </w:r>
      <w:r w:rsidR="00DA7404">
        <w:rPr>
          <w:rFonts w:ascii="Monotype Corsiva" w:hAnsi="Monotype Corsiva"/>
          <w:sz w:val="28"/>
          <w:szCs w:val="28"/>
        </w:rPr>
        <w:tab/>
      </w:r>
      <w:r w:rsidR="00DA7404">
        <w:rPr>
          <w:rFonts w:ascii="Monotype Corsiva" w:hAnsi="Monotype Corsiva"/>
          <w:sz w:val="28"/>
          <w:szCs w:val="28"/>
        </w:rPr>
        <w:tab/>
      </w:r>
      <w:r w:rsidR="00DA7404">
        <w:rPr>
          <w:rFonts w:ascii="Monotype Corsiva" w:hAnsi="Monotype Corsiva"/>
          <w:sz w:val="28"/>
          <w:szCs w:val="28"/>
        </w:rPr>
        <w:tab/>
      </w:r>
      <w:r w:rsidR="00DA7404">
        <w:rPr>
          <w:rFonts w:ascii="Monotype Corsiva" w:hAnsi="Monotype Corsiva"/>
          <w:sz w:val="28"/>
          <w:szCs w:val="28"/>
        </w:rPr>
        <w:tab/>
      </w:r>
      <w:r w:rsidR="00DA7404">
        <w:rPr>
          <w:rFonts w:ascii="Monotype Corsiva" w:hAnsi="Monotype Corsiva"/>
          <w:sz w:val="28"/>
          <w:szCs w:val="28"/>
        </w:rPr>
        <w:tab/>
      </w:r>
      <w:r w:rsidR="00DA7404">
        <w:rPr>
          <w:rFonts w:ascii="Monotype Corsiva" w:hAnsi="Monotype Corsiva"/>
          <w:sz w:val="28"/>
          <w:szCs w:val="28"/>
        </w:rPr>
        <w:tab/>
      </w:r>
      <w:r w:rsidR="00CD6655" w:rsidRPr="00287E8D">
        <w:rPr>
          <w:rFonts w:ascii="Monotype Corsiva" w:hAnsi="Monotype Corsiva"/>
          <w:sz w:val="28"/>
          <w:szCs w:val="28"/>
        </w:rPr>
        <w:t>Čas jde však neúprosně dál a tuto citelnou ztrátu v řadách zastupitelstva jsme byli nuceni nahradit. Proto byli podle zákona o volbách osloveni náhradníci z téže volební strany, za kterou byl zvolen i zesnulý ing. Erv</w:t>
      </w:r>
      <w:r w:rsidR="00AF350F" w:rsidRPr="00287E8D">
        <w:rPr>
          <w:rFonts w:ascii="Monotype Corsiva" w:hAnsi="Monotype Corsiva"/>
          <w:sz w:val="28"/>
          <w:szCs w:val="28"/>
        </w:rPr>
        <w:t xml:space="preserve">ín </w:t>
      </w:r>
      <w:proofErr w:type="spellStart"/>
      <w:r w:rsidR="00AF350F" w:rsidRPr="00287E8D">
        <w:rPr>
          <w:rFonts w:ascii="Monotype Corsiva" w:hAnsi="Monotype Corsiva"/>
          <w:sz w:val="28"/>
          <w:szCs w:val="28"/>
        </w:rPr>
        <w:t>Hanke</w:t>
      </w:r>
      <w:proofErr w:type="spellEnd"/>
      <w:r w:rsidR="00AF350F" w:rsidRPr="00287E8D">
        <w:rPr>
          <w:rFonts w:ascii="Monotype Corsiva" w:hAnsi="Monotype Corsiva"/>
          <w:sz w:val="28"/>
          <w:szCs w:val="28"/>
        </w:rPr>
        <w:t>. Na veřejném zasedání Z</w:t>
      </w:r>
      <w:r w:rsidR="00CD6655" w:rsidRPr="00287E8D">
        <w:rPr>
          <w:rFonts w:ascii="Monotype Corsiva" w:hAnsi="Monotype Corsiva"/>
          <w:sz w:val="28"/>
          <w:szCs w:val="28"/>
        </w:rPr>
        <w:t xml:space="preserve">astupitelstva obce </w:t>
      </w:r>
      <w:proofErr w:type="spellStart"/>
      <w:r w:rsidR="00AF350F" w:rsidRPr="00287E8D">
        <w:rPr>
          <w:rFonts w:ascii="Monotype Corsiva" w:hAnsi="Monotype Corsiva"/>
          <w:sz w:val="28"/>
          <w:szCs w:val="28"/>
        </w:rPr>
        <w:t>Oldřišov</w:t>
      </w:r>
      <w:proofErr w:type="spellEnd"/>
      <w:r w:rsidR="00AF350F" w:rsidRPr="00287E8D">
        <w:rPr>
          <w:rFonts w:ascii="Monotype Corsiva" w:hAnsi="Monotype Corsiva"/>
          <w:sz w:val="28"/>
          <w:szCs w:val="28"/>
        </w:rPr>
        <w:t xml:space="preserve"> </w:t>
      </w:r>
      <w:r w:rsidR="00CD6655" w:rsidRPr="00287E8D">
        <w:rPr>
          <w:rFonts w:ascii="Monotype Corsiva" w:hAnsi="Monotype Corsiva"/>
          <w:sz w:val="28"/>
          <w:szCs w:val="28"/>
        </w:rPr>
        <w:t>dne 12.11.2</w:t>
      </w:r>
      <w:r w:rsidR="00287E8D">
        <w:rPr>
          <w:rFonts w:ascii="Monotype Corsiva" w:hAnsi="Monotype Corsiva"/>
          <w:sz w:val="28"/>
          <w:szCs w:val="28"/>
        </w:rPr>
        <w:t xml:space="preserve">012 pak složil slib zastupitele </w:t>
      </w:r>
      <w:r w:rsidR="00CD6655" w:rsidRPr="00287E8D">
        <w:rPr>
          <w:rFonts w:ascii="Monotype Corsiva" w:hAnsi="Monotype Corsiva"/>
          <w:sz w:val="28"/>
          <w:szCs w:val="28"/>
        </w:rPr>
        <w:t xml:space="preserve">Mgr. Gabriel </w:t>
      </w:r>
      <w:proofErr w:type="spellStart"/>
      <w:r w:rsidR="00CD6655" w:rsidRPr="00287E8D">
        <w:rPr>
          <w:rFonts w:ascii="Monotype Corsiva" w:hAnsi="Monotype Corsiva"/>
          <w:sz w:val="28"/>
          <w:szCs w:val="28"/>
        </w:rPr>
        <w:t>Juchelka</w:t>
      </w:r>
      <w:proofErr w:type="spellEnd"/>
      <w:r w:rsidR="00CD6655" w:rsidRPr="00287E8D">
        <w:rPr>
          <w:rFonts w:ascii="Monotype Corsiva" w:hAnsi="Monotype Corsiva"/>
          <w:sz w:val="28"/>
          <w:szCs w:val="28"/>
        </w:rPr>
        <w:t xml:space="preserve"> a stal se tak novým členem zastupitelstva obce. </w:t>
      </w:r>
      <w:r w:rsidR="00287E8D">
        <w:rPr>
          <w:rFonts w:ascii="Monotype Corsiva" w:hAnsi="Monotype Corsiva"/>
          <w:sz w:val="28"/>
          <w:szCs w:val="28"/>
        </w:rPr>
        <w:tab/>
      </w:r>
      <w:r w:rsidR="00287E8D">
        <w:rPr>
          <w:rFonts w:ascii="Monotype Corsiva" w:hAnsi="Monotype Corsiva"/>
          <w:sz w:val="28"/>
          <w:szCs w:val="28"/>
        </w:rPr>
        <w:tab/>
      </w:r>
      <w:r w:rsidR="00287E8D">
        <w:rPr>
          <w:rFonts w:ascii="Monotype Corsiva" w:hAnsi="Monotype Corsiva"/>
          <w:sz w:val="28"/>
          <w:szCs w:val="28"/>
        </w:rPr>
        <w:tab/>
      </w:r>
      <w:r w:rsidR="00CD6655" w:rsidRPr="00287E8D">
        <w:rPr>
          <w:rFonts w:ascii="Monotype Corsiva" w:hAnsi="Monotype Corsiva"/>
          <w:sz w:val="28"/>
          <w:szCs w:val="28"/>
        </w:rPr>
        <w:t xml:space="preserve">Přeji Mgr. </w:t>
      </w:r>
      <w:proofErr w:type="spellStart"/>
      <w:r w:rsidR="00CD6655" w:rsidRPr="00287E8D">
        <w:rPr>
          <w:rFonts w:ascii="Monotype Corsiva" w:hAnsi="Monotype Corsiva"/>
          <w:sz w:val="28"/>
          <w:szCs w:val="28"/>
        </w:rPr>
        <w:t>Juchelkovi</w:t>
      </w:r>
      <w:proofErr w:type="spellEnd"/>
      <w:r w:rsidR="00CD6655" w:rsidRPr="00287E8D">
        <w:rPr>
          <w:rFonts w:ascii="Monotype Corsiva" w:hAnsi="Monotype Corsiva"/>
          <w:sz w:val="28"/>
          <w:szCs w:val="28"/>
        </w:rPr>
        <w:t xml:space="preserve"> hodně úspěchů v nelehké práci člena zastupitelstva obce.</w:t>
      </w:r>
    </w:p>
    <w:p w:rsidR="00CD6655" w:rsidRPr="00287E8D" w:rsidRDefault="00287E8D" w:rsidP="00104D08">
      <w:pPr>
        <w:pStyle w:val="Normlnweb"/>
        <w:jc w:val="both"/>
        <w:rPr>
          <w:rFonts w:ascii="Monotype Corsiva" w:hAnsi="Monotype Corsiva"/>
          <w:sz w:val="28"/>
          <w:szCs w:val="28"/>
        </w:rPr>
      </w:pPr>
      <w:r>
        <w:rPr>
          <w:rFonts w:ascii="Monotype Corsiva" w:hAnsi="Monotype Corsiva"/>
          <w:sz w:val="28"/>
          <w:szCs w:val="28"/>
        </w:rPr>
        <w:tab/>
      </w:r>
      <w:r>
        <w:rPr>
          <w:rFonts w:ascii="Monotype Corsiva" w:hAnsi="Monotype Corsiva"/>
          <w:sz w:val="28"/>
          <w:szCs w:val="28"/>
        </w:rPr>
        <w:tab/>
      </w:r>
      <w:r>
        <w:rPr>
          <w:rFonts w:ascii="Monotype Corsiva" w:hAnsi="Monotype Corsiva"/>
          <w:sz w:val="28"/>
          <w:szCs w:val="28"/>
        </w:rPr>
        <w:tab/>
      </w:r>
      <w:r>
        <w:rPr>
          <w:rFonts w:ascii="Monotype Corsiva" w:hAnsi="Monotype Corsiva"/>
          <w:sz w:val="28"/>
          <w:szCs w:val="28"/>
        </w:rPr>
        <w:tab/>
      </w:r>
      <w:r>
        <w:rPr>
          <w:rFonts w:ascii="Monotype Corsiva" w:hAnsi="Monotype Corsiva"/>
          <w:sz w:val="28"/>
          <w:szCs w:val="28"/>
        </w:rPr>
        <w:tab/>
      </w:r>
      <w:r>
        <w:rPr>
          <w:rFonts w:ascii="Monotype Corsiva" w:hAnsi="Monotype Corsiva"/>
          <w:sz w:val="28"/>
          <w:szCs w:val="28"/>
        </w:rPr>
        <w:tab/>
      </w:r>
      <w:r>
        <w:rPr>
          <w:rFonts w:ascii="Monotype Corsiva" w:hAnsi="Monotype Corsiva"/>
          <w:sz w:val="28"/>
          <w:szCs w:val="28"/>
        </w:rPr>
        <w:tab/>
      </w:r>
      <w:r>
        <w:rPr>
          <w:rFonts w:ascii="Monotype Corsiva" w:hAnsi="Monotype Corsiva"/>
          <w:sz w:val="28"/>
          <w:szCs w:val="28"/>
        </w:rPr>
        <w:tab/>
        <w:t xml:space="preserve">  </w:t>
      </w:r>
      <w:r w:rsidR="00CD6655" w:rsidRPr="00287E8D">
        <w:rPr>
          <w:rFonts w:ascii="Monotype Corsiva" w:hAnsi="Monotype Corsiva"/>
          <w:sz w:val="28"/>
          <w:szCs w:val="28"/>
        </w:rPr>
        <w:t>Petr Toman</w:t>
      </w:r>
    </w:p>
    <w:p w:rsidR="00287E8D" w:rsidRDefault="00287E8D" w:rsidP="00AF350F">
      <w:pPr>
        <w:pStyle w:val="Normlnweb"/>
        <w:rPr>
          <w:rFonts w:asciiTheme="minorHAnsi" w:hAnsiTheme="minorHAnsi"/>
          <w:b/>
          <w:sz w:val="28"/>
          <w:szCs w:val="28"/>
          <w:u w:val="single"/>
        </w:rPr>
      </w:pPr>
    </w:p>
    <w:p w:rsidR="00287E8D" w:rsidRDefault="00287E8D" w:rsidP="00AF350F">
      <w:pPr>
        <w:pStyle w:val="Normlnweb"/>
        <w:rPr>
          <w:rFonts w:asciiTheme="minorHAnsi" w:hAnsiTheme="minorHAnsi"/>
          <w:b/>
          <w:sz w:val="28"/>
          <w:szCs w:val="28"/>
          <w:u w:val="single"/>
        </w:rPr>
      </w:pPr>
    </w:p>
    <w:p w:rsidR="00CD3102" w:rsidRDefault="00CD3102" w:rsidP="00AF350F">
      <w:pPr>
        <w:pStyle w:val="Normlnweb"/>
        <w:rPr>
          <w:rFonts w:asciiTheme="minorHAnsi" w:hAnsiTheme="minorHAnsi"/>
          <w:b/>
          <w:sz w:val="28"/>
          <w:szCs w:val="28"/>
          <w:u w:val="single"/>
        </w:rPr>
      </w:pPr>
    </w:p>
    <w:p w:rsidR="00CD6655" w:rsidRPr="00104D08" w:rsidRDefault="00CD6655" w:rsidP="00AF350F">
      <w:pPr>
        <w:pStyle w:val="Normlnweb"/>
        <w:rPr>
          <w:rFonts w:asciiTheme="minorHAnsi" w:hAnsiTheme="minorHAnsi"/>
          <w:sz w:val="20"/>
          <w:szCs w:val="20"/>
        </w:rPr>
      </w:pPr>
      <w:r w:rsidRPr="00AF350F">
        <w:rPr>
          <w:rFonts w:asciiTheme="minorHAnsi" w:hAnsiTheme="minorHAnsi"/>
          <w:b/>
          <w:sz w:val="28"/>
          <w:szCs w:val="28"/>
          <w:u w:val="single"/>
        </w:rPr>
        <w:t>Usnesení č.16 ze zasedání Zastupitelstva obce</w:t>
      </w:r>
      <w:r w:rsidR="00AF350F">
        <w:rPr>
          <w:rFonts w:asciiTheme="minorHAnsi" w:hAnsiTheme="minorHAnsi"/>
          <w:b/>
          <w:sz w:val="28"/>
          <w:szCs w:val="28"/>
          <w:u w:val="single"/>
        </w:rPr>
        <w:t xml:space="preserve"> </w:t>
      </w:r>
      <w:proofErr w:type="spellStart"/>
      <w:r w:rsidR="00AF350F">
        <w:rPr>
          <w:rFonts w:asciiTheme="minorHAnsi" w:hAnsiTheme="minorHAnsi"/>
          <w:b/>
          <w:sz w:val="28"/>
          <w:szCs w:val="28"/>
          <w:u w:val="single"/>
        </w:rPr>
        <w:t>Oldřišov</w:t>
      </w:r>
      <w:proofErr w:type="spellEnd"/>
      <w:r w:rsidR="00AF350F">
        <w:rPr>
          <w:rFonts w:asciiTheme="minorHAnsi" w:hAnsiTheme="minorHAnsi"/>
          <w:b/>
          <w:sz w:val="28"/>
          <w:szCs w:val="28"/>
          <w:u w:val="single"/>
        </w:rPr>
        <w:t xml:space="preserve"> </w:t>
      </w:r>
      <w:r w:rsidRPr="00AF350F">
        <w:rPr>
          <w:rFonts w:asciiTheme="minorHAnsi" w:hAnsiTheme="minorHAnsi"/>
          <w:b/>
          <w:sz w:val="28"/>
          <w:szCs w:val="28"/>
          <w:u w:val="single"/>
        </w:rPr>
        <w:t>konaného dne 12.11.2012</w:t>
      </w:r>
    </w:p>
    <w:p w:rsidR="00CD6655" w:rsidRPr="00CD3102" w:rsidRDefault="00CD6655" w:rsidP="00AF350F">
      <w:pPr>
        <w:pStyle w:val="Normlnweb"/>
        <w:jc w:val="both"/>
        <w:rPr>
          <w:rFonts w:asciiTheme="minorHAnsi" w:hAnsiTheme="minorHAnsi"/>
        </w:rPr>
      </w:pPr>
      <w:r w:rsidRPr="00CD3102">
        <w:rPr>
          <w:rFonts w:asciiTheme="minorHAnsi" w:hAnsiTheme="minorHAnsi"/>
        </w:rPr>
        <w:t>Zastupitelstvo obce schvaluje:</w:t>
      </w:r>
    </w:p>
    <w:p w:rsidR="00CD6655" w:rsidRDefault="00CD6655" w:rsidP="00CD3102">
      <w:pPr>
        <w:pStyle w:val="Bezmezer"/>
        <w:numPr>
          <w:ilvl w:val="0"/>
          <w:numId w:val="4"/>
        </w:numPr>
        <w:jc w:val="both"/>
        <w:rPr>
          <w:sz w:val="24"/>
          <w:szCs w:val="24"/>
        </w:rPr>
      </w:pPr>
      <w:r w:rsidRPr="00CD3102">
        <w:rPr>
          <w:sz w:val="24"/>
          <w:szCs w:val="24"/>
        </w:rPr>
        <w:t>Program jednání ZO č.16</w:t>
      </w:r>
      <w:r w:rsidR="00AF350F" w:rsidRPr="00CD3102">
        <w:rPr>
          <w:sz w:val="24"/>
          <w:szCs w:val="24"/>
        </w:rPr>
        <w:t>.</w:t>
      </w:r>
    </w:p>
    <w:p w:rsidR="00CD6655" w:rsidRDefault="00CD6655" w:rsidP="00AF350F">
      <w:pPr>
        <w:pStyle w:val="Bezmezer"/>
        <w:numPr>
          <w:ilvl w:val="0"/>
          <w:numId w:val="4"/>
        </w:numPr>
        <w:jc w:val="both"/>
        <w:rPr>
          <w:sz w:val="24"/>
          <w:szCs w:val="24"/>
        </w:rPr>
      </w:pPr>
      <w:r w:rsidRPr="00CD3102">
        <w:rPr>
          <w:sz w:val="24"/>
          <w:szCs w:val="24"/>
        </w:rPr>
        <w:t>Smlouvu o uzavření budoucí smlouvy o věcn</w:t>
      </w:r>
      <w:r w:rsidR="00AF350F" w:rsidRPr="00CD3102">
        <w:rPr>
          <w:sz w:val="24"/>
          <w:szCs w:val="24"/>
        </w:rPr>
        <w:t xml:space="preserve">ém břemenu s ČEZ </w:t>
      </w:r>
      <w:r w:rsidRPr="00CD3102">
        <w:rPr>
          <w:sz w:val="24"/>
          <w:szCs w:val="24"/>
        </w:rPr>
        <w:t>distribuce,</w:t>
      </w:r>
      <w:r w:rsidR="00AF350F" w:rsidRPr="00CD3102">
        <w:rPr>
          <w:sz w:val="24"/>
          <w:szCs w:val="24"/>
        </w:rPr>
        <w:t xml:space="preserve"> </w:t>
      </w:r>
      <w:r w:rsidRPr="00CD3102">
        <w:rPr>
          <w:sz w:val="24"/>
          <w:szCs w:val="24"/>
        </w:rPr>
        <w:t>a.s.</w:t>
      </w:r>
      <w:r w:rsidR="009E29E4" w:rsidRPr="00CD3102">
        <w:rPr>
          <w:sz w:val="24"/>
          <w:szCs w:val="24"/>
        </w:rPr>
        <w:t>,</w:t>
      </w:r>
      <w:r w:rsidRPr="00CD3102">
        <w:rPr>
          <w:sz w:val="24"/>
          <w:szCs w:val="24"/>
        </w:rPr>
        <w:t xml:space="preserve"> na zřízení přípojky NN na </w:t>
      </w:r>
      <w:proofErr w:type="spellStart"/>
      <w:r w:rsidRPr="00CD3102">
        <w:rPr>
          <w:sz w:val="24"/>
          <w:szCs w:val="24"/>
        </w:rPr>
        <w:t>p.č</w:t>
      </w:r>
      <w:proofErr w:type="spellEnd"/>
      <w:r w:rsidRPr="00CD3102">
        <w:rPr>
          <w:sz w:val="24"/>
          <w:szCs w:val="24"/>
        </w:rPr>
        <w:t>. 519 v k.</w:t>
      </w:r>
      <w:proofErr w:type="spellStart"/>
      <w:r w:rsidRPr="00CD3102">
        <w:rPr>
          <w:sz w:val="24"/>
          <w:szCs w:val="24"/>
        </w:rPr>
        <w:t>ú</w:t>
      </w:r>
      <w:proofErr w:type="spellEnd"/>
      <w:r w:rsidRPr="00CD3102">
        <w:rPr>
          <w:sz w:val="24"/>
          <w:szCs w:val="24"/>
        </w:rPr>
        <w:t xml:space="preserve">. </w:t>
      </w:r>
      <w:proofErr w:type="spellStart"/>
      <w:r w:rsidRPr="00CD3102">
        <w:rPr>
          <w:sz w:val="24"/>
          <w:szCs w:val="24"/>
        </w:rPr>
        <w:t>Oldřišov</w:t>
      </w:r>
      <w:proofErr w:type="spellEnd"/>
      <w:r w:rsidR="00AF350F" w:rsidRPr="00CD3102">
        <w:rPr>
          <w:sz w:val="24"/>
          <w:szCs w:val="24"/>
        </w:rPr>
        <w:t>.</w:t>
      </w:r>
    </w:p>
    <w:p w:rsidR="00CD6655" w:rsidRDefault="00CD6655" w:rsidP="00AF350F">
      <w:pPr>
        <w:pStyle w:val="Bezmezer"/>
        <w:numPr>
          <w:ilvl w:val="0"/>
          <w:numId w:val="4"/>
        </w:numPr>
        <w:jc w:val="both"/>
        <w:rPr>
          <w:sz w:val="24"/>
          <w:szCs w:val="24"/>
        </w:rPr>
      </w:pPr>
      <w:r w:rsidRPr="00CD3102">
        <w:rPr>
          <w:sz w:val="24"/>
          <w:szCs w:val="24"/>
        </w:rPr>
        <w:t>Plán inventarizace na rok 2012.</w:t>
      </w:r>
    </w:p>
    <w:p w:rsidR="00CD6655" w:rsidRDefault="00CD6655" w:rsidP="00AF350F">
      <w:pPr>
        <w:pStyle w:val="Bezmezer"/>
        <w:numPr>
          <w:ilvl w:val="0"/>
          <w:numId w:val="4"/>
        </w:numPr>
        <w:jc w:val="both"/>
        <w:rPr>
          <w:sz w:val="24"/>
          <w:szCs w:val="24"/>
        </w:rPr>
      </w:pPr>
      <w:r w:rsidRPr="00CD3102">
        <w:rPr>
          <w:sz w:val="24"/>
          <w:szCs w:val="24"/>
        </w:rPr>
        <w:t>Poplatek za svoz od</w:t>
      </w:r>
      <w:r w:rsidR="00AF350F" w:rsidRPr="00CD3102">
        <w:rPr>
          <w:sz w:val="24"/>
          <w:szCs w:val="24"/>
        </w:rPr>
        <w:t xml:space="preserve">padů pro rok 2013 ve výši 450 </w:t>
      </w:r>
      <w:r w:rsidRPr="00CD3102">
        <w:rPr>
          <w:sz w:val="24"/>
          <w:szCs w:val="24"/>
        </w:rPr>
        <w:t>Kč/osobu,</w:t>
      </w:r>
      <w:r w:rsidR="00AF350F" w:rsidRPr="00CD3102">
        <w:rPr>
          <w:sz w:val="24"/>
          <w:szCs w:val="24"/>
        </w:rPr>
        <w:t xml:space="preserve"> úlevu od poplatku ve výši 50 Kč/osobu občanům do 6 let věku a od 71</w:t>
      </w:r>
      <w:r w:rsidRPr="00CD3102">
        <w:rPr>
          <w:sz w:val="24"/>
          <w:szCs w:val="24"/>
        </w:rPr>
        <w:t xml:space="preserve"> let věku</w:t>
      </w:r>
      <w:r w:rsidR="00AF350F" w:rsidRPr="00CD3102">
        <w:rPr>
          <w:sz w:val="24"/>
          <w:szCs w:val="24"/>
        </w:rPr>
        <w:t xml:space="preserve">, tj. 400 </w:t>
      </w:r>
      <w:r w:rsidRPr="00CD3102">
        <w:rPr>
          <w:sz w:val="24"/>
          <w:szCs w:val="24"/>
        </w:rPr>
        <w:t>Kč/osobu.</w:t>
      </w:r>
    </w:p>
    <w:p w:rsidR="00CD6655" w:rsidRDefault="00CD6655" w:rsidP="00AF350F">
      <w:pPr>
        <w:pStyle w:val="Bezmezer"/>
        <w:numPr>
          <w:ilvl w:val="0"/>
          <w:numId w:val="4"/>
        </w:numPr>
        <w:jc w:val="both"/>
        <w:rPr>
          <w:sz w:val="24"/>
          <w:szCs w:val="24"/>
        </w:rPr>
      </w:pPr>
      <w:r w:rsidRPr="00CD3102">
        <w:rPr>
          <w:sz w:val="24"/>
          <w:szCs w:val="24"/>
        </w:rPr>
        <w:t>OZV č. 3/2012 o místním poplatku za provoz systému shromažďování, sběru, přepravy, třídění, využívání a odstraňování komunálních odpadů pro rok 2013.</w:t>
      </w:r>
    </w:p>
    <w:p w:rsidR="00CD3102" w:rsidRDefault="00CD6655" w:rsidP="00AF350F">
      <w:pPr>
        <w:pStyle w:val="Bezmezer"/>
        <w:numPr>
          <w:ilvl w:val="0"/>
          <w:numId w:val="4"/>
        </w:numPr>
        <w:jc w:val="both"/>
        <w:rPr>
          <w:sz w:val="24"/>
          <w:szCs w:val="24"/>
        </w:rPr>
      </w:pPr>
      <w:r w:rsidRPr="00CD3102">
        <w:rPr>
          <w:sz w:val="24"/>
          <w:szCs w:val="24"/>
        </w:rPr>
        <w:t>Stanovení ceny podnikatelům za svoz od</w:t>
      </w:r>
      <w:r w:rsidR="00AF350F" w:rsidRPr="00CD3102">
        <w:rPr>
          <w:sz w:val="24"/>
          <w:szCs w:val="24"/>
        </w:rPr>
        <w:t xml:space="preserve">padů na rok 2013 ve výši 4.200Kč / </w:t>
      </w:r>
      <w:r w:rsidRPr="00CD3102">
        <w:rPr>
          <w:sz w:val="24"/>
          <w:szCs w:val="24"/>
        </w:rPr>
        <w:t>nádoba + DPH.</w:t>
      </w:r>
      <w:r w:rsidR="00CD3102">
        <w:rPr>
          <w:sz w:val="24"/>
          <w:szCs w:val="24"/>
        </w:rPr>
        <w:tab/>
      </w:r>
    </w:p>
    <w:p w:rsidR="00CD6655" w:rsidRDefault="00CD6655" w:rsidP="00CD3102">
      <w:pPr>
        <w:pStyle w:val="Bezmezer"/>
        <w:ind w:left="720"/>
        <w:jc w:val="both"/>
        <w:rPr>
          <w:sz w:val="24"/>
          <w:szCs w:val="24"/>
        </w:rPr>
      </w:pPr>
      <w:r w:rsidRPr="00CD3102">
        <w:rPr>
          <w:sz w:val="24"/>
          <w:szCs w:val="24"/>
        </w:rPr>
        <w:t>Stanovení ceny za svoz odpadů na rok</w:t>
      </w:r>
      <w:r w:rsidR="00AF350F" w:rsidRPr="00CD3102">
        <w:rPr>
          <w:sz w:val="24"/>
          <w:szCs w:val="24"/>
        </w:rPr>
        <w:t xml:space="preserve"> 2013 pro lékaře ve výši 2.500 </w:t>
      </w:r>
      <w:r w:rsidRPr="00CD3102">
        <w:rPr>
          <w:sz w:val="24"/>
          <w:szCs w:val="24"/>
        </w:rPr>
        <w:t>Kč</w:t>
      </w:r>
      <w:r w:rsidR="00AF350F" w:rsidRPr="00CD3102">
        <w:rPr>
          <w:sz w:val="24"/>
          <w:szCs w:val="24"/>
        </w:rPr>
        <w:t xml:space="preserve"> </w:t>
      </w:r>
      <w:r w:rsidRPr="00CD3102">
        <w:rPr>
          <w:sz w:val="24"/>
          <w:szCs w:val="24"/>
        </w:rPr>
        <w:t>/</w:t>
      </w:r>
      <w:r w:rsidR="00AF350F" w:rsidRPr="00CD3102">
        <w:rPr>
          <w:sz w:val="24"/>
          <w:szCs w:val="24"/>
        </w:rPr>
        <w:t xml:space="preserve"> </w:t>
      </w:r>
      <w:r w:rsidRPr="00CD3102">
        <w:rPr>
          <w:sz w:val="24"/>
          <w:szCs w:val="24"/>
        </w:rPr>
        <w:t>nádoba</w:t>
      </w:r>
      <w:r w:rsidR="00CD3102">
        <w:rPr>
          <w:sz w:val="24"/>
          <w:szCs w:val="24"/>
        </w:rPr>
        <w:t xml:space="preserve"> </w:t>
      </w:r>
      <w:r w:rsidRPr="00CD3102">
        <w:rPr>
          <w:sz w:val="24"/>
          <w:szCs w:val="24"/>
        </w:rPr>
        <w:t>+ DPH.</w:t>
      </w:r>
    </w:p>
    <w:p w:rsidR="00CD6655" w:rsidRDefault="00CD6655" w:rsidP="00AF350F">
      <w:pPr>
        <w:pStyle w:val="Bezmezer"/>
        <w:numPr>
          <w:ilvl w:val="0"/>
          <w:numId w:val="4"/>
        </w:numPr>
        <w:jc w:val="both"/>
        <w:rPr>
          <w:sz w:val="24"/>
          <w:szCs w:val="24"/>
        </w:rPr>
      </w:pPr>
      <w:r w:rsidRPr="00CD3102">
        <w:rPr>
          <w:sz w:val="24"/>
          <w:szCs w:val="24"/>
        </w:rPr>
        <w:t>Ceny pro období 12/2012 ve výši dle stávajícího ceníku s tím, že tyto ceny jsou včetně DPH.</w:t>
      </w:r>
    </w:p>
    <w:p w:rsidR="00CD6655" w:rsidRDefault="00CD6655" w:rsidP="00AF350F">
      <w:pPr>
        <w:pStyle w:val="Bezmezer"/>
        <w:numPr>
          <w:ilvl w:val="0"/>
          <w:numId w:val="4"/>
        </w:numPr>
        <w:jc w:val="both"/>
        <w:rPr>
          <w:sz w:val="24"/>
          <w:szCs w:val="24"/>
        </w:rPr>
      </w:pPr>
      <w:r w:rsidRPr="00CD3102">
        <w:rPr>
          <w:sz w:val="24"/>
          <w:szCs w:val="24"/>
        </w:rPr>
        <w:t>S účinností od 1.1.2012 změnu formy poskytnutí úlevy z „dotace“ nově na „slevu“</w:t>
      </w:r>
      <w:r w:rsidR="00AF350F" w:rsidRPr="00CD3102">
        <w:rPr>
          <w:sz w:val="24"/>
          <w:szCs w:val="24"/>
        </w:rPr>
        <w:t xml:space="preserve"> za kopání hrobu ve výši 1.700 Kč</w:t>
      </w:r>
      <w:r w:rsidRPr="00CD3102">
        <w:rPr>
          <w:sz w:val="24"/>
          <w:szCs w:val="24"/>
        </w:rPr>
        <w:t xml:space="preserve"> a za obs</w:t>
      </w:r>
      <w:r w:rsidR="00AF350F" w:rsidRPr="00CD3102">
        <w:rPr>
          <w:sz w:val="24"/>
          <w:szCs w:val="24"/>
        </w:rPr>
        <w:t xml:space="preserve">luhu smuteční síně ve výši 650 Kč pro občany obce </w:t>
      </w:r>
      <w:proofErr w:type="spellStart"/>
      <w:r w:rsidR="00AF350F" w:rsidRPr="00CD3102">
        <w:rPr>
          <w:sz w:val="24"/>
          <w:szCs w:val="24"/>
        </w:rPr>
        <w:t>Oldřišov</w:t>
      </w:r>
      <w:proofErr w:type="spellEnd"/>
      <w:r w:rsidRPr="00CD3102">
        <w:rPr>
          <w:sz w:val="24"/>
          <w:szCs w:val="24"/>
        </w:rPr>
        <w:t>.</w:t>
      </w:r>
    </w:p>
    <w:p w:rsidR="00CD6655" w:rsidRDefault="00CD6655" w:rsidP="00AF350F">
      <w:pPr>
        <w:pStyle w:val="Bezmezer"/>
        <w:numPr>
          <w:ilvl w:val="0"/>
          <w:numId w:val="4"/>
        </w:numPr>
        <w:jc w:val="both"/>
        <w:rPr>
          <w:sz w:val="24"/>
          <w:szCs w:val="24"/>
        </w:rPr>
      </w:pPr>
      <w:r w:rsidRPr="00CD3102">
        <w:rPr>
          <w:sz w:val="24"/>
          <w:szCs w:val="24"/>
        </w:rPr>
        <w:t xml:space="preserve">Smlouvu na prodloužení vodovodu na ulici Slezské v </w:t>
      </w:r>
      <w:proofErr w:type="spellStart"/>
      <w:r w:rsidRPr="00CD3102">
        <w:rPr>
          <w:sz w:val="24"/>
          <w:szCs w:val="24"/>
        </w:rPr>
        <w:t>Oldřišově</w:t>
      </w:r>
      <w:proofErr w:type="spellEnd"/>
      <w:r w:rsidRPr="00CD3102">
        <w:rPr>
          <w:sz w:val="24"/>
          <w:szCs w:val="24"/>
        </w:rPr>
        <w:t>.</w:t>
      </w:r>
    </w:p>
    <w:p w:rsidR="00CD6655" w:rsidRDefault="00CD6655" w:rsidP="00AF350F">
      <w:pPr>
        <w:pStyle w:val="Bezmezer"/>
        <w:numPr>
          <w:ilvl w:val="0"/>
          <w:numId w:val="4"/>
        </w:numPr>
        <w:jc w:val="both"/>
        <w:rPr>
          <w:sz w:val="24"/>
          <w:szCs w:val="24"/>
        </w:rPr>
      </w:pPr>
      <w:r w:rsidRPr="00CD3102">
        <w:rPr>
          <w:sz w:val="24"/>
          <w:szCs w:val="24"/>
        </w:rPr>
        <w:t>Dodavatele projektové dokumentace na prodloužení vodovodu na ulici Slezské</w:t>
      </w:r>
      <w:r w:rsidR="00AF350F" w:rsidRPr="00CD3102">
        <w:rPr>
          <w:sz w:val="24"/>
          <w:szCs w:val="24"/>
        </w:rPr>
        <w:t xml:space="preserve">, a to firmu </w:t>
      </w:r>
      <w:r w:rsidRPr="00CD3102">
        <w:rPr>
          <w:sz w:val="24"/>
          <w:szCs w:val="24"/>
        </w:rPr>
        <w:t>BENPRO, s.r.o.</w:t>
      </w:r>
      <w:r w:rsidR="00AF350F" w:rsidRPr="00CD3102">
        <w:rPr>
          <w:sz w:val="24"/>
          <w:szCs w:val="24"/>
        </w:rPr>
        <w:t>,</w:t>
      </w:r>
      <w:r w:rsidRPr="00CD3102">
        <w:rPr>
          <w:sz w:val="24"/>
          <w:szCs w:val="24"/>
        </w:rPr>
        <w:t xml:space="preserve"> Velké </w:t>
      </w:r>
      <w:proofErr w:type="spellStart"/>
      <w:r w:rsidRPr="00CD3102">
        <w:rPr>
          <w:sz w:val="24"/>
          <w:szCs w:val="24"/>
        </w:rPr>
        <w:t>Hoštice</w:t>
      </w:r>
      <w:proofErr w:type="spellEnd"/>
      <w:r w:rsidRPr="00CD3102">
        <w:rPr>
          <w:sz w:val="24"/>
          <w:szCs w:val="24"/>
        </w:rPr>
        <w:t>.</w:t>
      </w:r>
    </w:p>
    <w:p w:rsidR="00CD6655" w:rsidRDefault="00CD6655" w:rsidP="00AF350F">
      <w:pPr>
        <w:pStyle w:val="Bezmezer"/>
        <w:numPr>
          <w:ilvl w:val="0"/>
          <w:numId w:val="4"/>
        </w:numPr>
        <w:jc w:val="both"/>
        <w:rPr>
          <w:sz w:val="24"/>
          <w:szCs w:val="24"/>
        </w:rPr>
      </w:pPr>
      <w:r w:rsidRPr="00CD3102">
        <w:rPr>
          <w:sz w:val="24"/>
          <w:szCs w:val="24"/>
        </w:rPr>
        <w:t xml:space="preserve">Dodavatele služeb pro zajištění projektu snížení energetické náročnosti objektu MŠ </w:t>
      </w:r>
      <w:proofErr w:type="spellStart"/>
      <w:r w:rsidRPr="00CD3102">
        <w:rPr>
          <w:sz w:val="24"/>
          <w:szCs w:val="24"/>
        </w:rPr>
        <w:t>Oldřišov</w:t>
      </w:r>
      <w:proofErr w:type="spellEnd"/>
      <w:r w:rsidR="00AF350F" w:rsidRPr="00CD3102">
        <w:rPr>
          <w:sz w:val="24"/>
          <w:szCs w:val="24"/>
        </w:rPr>
        <w:t>, a to</w:t>
      </w:r>
      <w:r w:rsidRPr="00CD3102">
        <w:rPr>
          <w:sz w:val="24"/>
          <w:szCs w:val="24"/>
        </w:rPr>
        <w:t xml:space="preserve"> firmu </w:t>
      </w:r>
      <w:proofErr w:type="spellStart"/>
      <w:r w:rsidRPr="00CD3102">
        <w:rPr>
          <w:sz w:val="24"/>
          <w:szCs w:val="24"/>
        </w:rPr>
        <w:t>Energy</w:t>
      </w:r>
      <w:proofErr w:type="spellEnd"/>
      <w:r w:rsidRPr="00CD3102">
        <w:rPr>
          <w:sz w:val="24"/>
          <w:szCs w:val="24"/>
        </w:rPr>
        <w:t xml:space="preserve"> </w:t>
      </w:r>
      <w:proofErr w:type="spellStart"/>
      <w:r w:rsidRPr="00CD3102">
        <w:rPr>
          <w:sz w:val="24"/>
          <w:szCs w:val="24"/>
        </w:rPr>
        <w:t>Benefit</w:t>
      </w:r>
      <w:proofErr w:type="spellEnd"/>
      <w:r w:rsidRPr="00CD3102">
        <w:rPr>
          <w:sz w:val="24"/>
          <w:szCs w:val="24"/>
        </w:rPr>
        <w:t xml:space="preserve"> Centre,</w:t>
      </w:r>
      <w:r w:rsidR="00AF350F" w:rsidRPr="00CD3102">
        <w:rPr>
          <w:sz w:val="24"/>
          <w:szCs w:val="24"/>
        </w:rPr>
        <w:t xml:space="preserve"> </w:t>
      </w:r>
      <w:r w:rsidRPr="00CD3102">
        <w:rPr>
          <w:sz w:val="24"/>
          <w:szCs w:val="24"/>
        </w:rPr>
        <w:t>a.s.</w:t>
      </w:r>
      <w:r w:rsidR="00AF350F" w:rsidRPr="00CD3102">
        <w:rPr>
          <w:sz w:val="24"/>
          <w:szCs w:val="24"/>
        </w:rPr>
        <w:t>, Praha</w:t>
      </w:r>
      <w:r w:rsidRPr="00CD3102">
        <w:rPr>
          <w:sz w:val="24"/>
          <w:szCs w:val="24"/>
        </w:rPr>
        <w:t>.</w:t>
      </w:r>
    </w:p>
    <w:p w:rsidR="00CD6655" w:rsidRDefault="00CD6655" w:rsidP="00AF350F">
      <w:pPr>
        <w:pStyle w:val="Bezmezer"/>
        <w:numPr>
          <w:ilvl w:val="0"/>
          <w:numId w:val="4"/>
        </w:numPr>
        <w:jc w:val="both"/>
        <w:rPr>
          <w:sz w:val="24"/>
          <w:szCs w:val="24"/>
        </w:rPr>
      </w:pPr>
      <w:r w:rsidRPr="00CD3102">
        <w:rPr>
          <w:sz w:val="24"/>
          <w:szCs w:val="24"/>
        </w:rPr>
        <w:t>Rozpočtové opatření č.</w:t>
      </w:r>
      <w:r w:rsidR="00AF350F" w:rsidRPr="00CD3102">
        <w:rPr>
          <w:sz w:val="24"/>
          <w:szCs w:val="24"/>
        </w:rPr>
        <w:t xml:space="preserve"> </w:t>
      </w:r>
      <w:r w:rsidRPr="00CD3102">
        <w:rPr>
          <w:sz w:val="24"/>
          <w:szCs w:val="24"/>
        </w:rPr>
        <w:t>4 ve schváleném rozpočtu obce.</w:t>
      </w:r>
    </w:p>
    <w:p w:rsidR="00CD3102" w:rsidRDefault="00CD3102" w:rsidP="00CD3102">
      <w:pPr>
        <w:pStyle w:val="Bezmezer"/>
        <w:jc w:val="both"/>
        <w:rPr>
          <w:sz w:val="24"/>
          <w:szCs w:val="24"/>
        </w:rPr>
      </w:pPr>
    </w:p>
    <w:p w:rsidR="00CD3102" w:rsidRDefault="00CD3102" w:rsidP="00CD3102">
      <w:pPr>
        <w:pStyle w:val="Bezmezer"/>
        <w:jc w:val="both"/>
        <w:rPr>
          <w:sz w:val="24"/>
          <w:szCs w:val="24"/>
        </w:rPr>
      </w:pPr>
    </w:p>
    <w:p w:rsidR="00CD6655" w:rsidRDefault="00CD6655" w:rsidP="00AF350F">
      <w:pPr>
        <w:pStyle w:val="Bezmezer"/>
        <w:numPr>
          <w:ilvl w:val="0"/>
          <w:numId w:val="4"/>
        </w:numPr>
        <w:jc w:val="both"/>
        <w:rPr>
          <w:sz w:val="24"/>
          <w:szCs w:val="24"/>
        </w:rPr>
      </w:pPr>
      <w:r w:rsidRPr="00CD3102">
        <w:rPr>
          <w:sz w:val="24"/>
          <w:szCs w:val="24"/>
        </w:rPr>
        <w:t>Zvolení Mgr.</w:t>
      </w:r>
      <w:r w:rsidR="00AF350F" w:rsidRPr="00CD3102">
        <w:rPr>
          <w:sz w:val="24"/>
          <w:szCs w:val="24"/>
        </w:rPr>
        <w:t xml:space="preserve"> </w:t>
      </w:r>
      <w:r w:rsidRPr="00CD3102">
        <w:rPr>
          <w:sz w:val="24"/>
          <w:szCs w:val="24"/>
        </w:rPr>
        <w:t xml:space="preserve">Gabriela </w:t>
      </w:r>
      <w:proofErr w:type="spellStart"/>
      <w:r w:rsidRPr="00CD3102">
        <w:rPr>
          <w:sz w:val="24"/>
          <w:szCs w:val="24"/>
        </w:rPr>
        <w:t>Juchelky</w:t>
      </w:r>
      <w:proofErr w:type="spellEnd"/>
      <w:r w:rsidRPr="00CD3102">
        <w:rPr>
          <w:sz w:val="24"/>
          <w:szCs w:val="24"/>
        </w:rPr>
        <w:t xml:space="preserve"> členem kontrolního výboru s účinností od 28.10.2012.</w:t>
      </w:r>
    </w:p>
    <w:p w:rsidR="00CD6655" w:rsidRDefault="00CD6655" w:rsidP="00AF350F">
      <w:pPr>
        <w:pStyle w:val="Bezmezer"/>
        <w:numPr>
          <w:ilvl w:val="0"/>
          <w:numId w:val="4"/>
        </w:numPr>
        <w:jc w:val="both"/>
        <w:rPr>
          <w:sz w:val="24"/>
          <w:szCs w:val="24"/>
        </w:rPr>
      </w:pPr>
      <w:r w:rsidRPr="00CD3102">
        <w:rPr>
          <w:sz w:val="24"/>
          <w:szCs w:val="24"/>
        </w:rPr>
        <w:t>Stanovení měsíční odměny Mgr.</w:t>
      </w:r>
      <w:r w:rsidR="00111B3A" w:rsidRPr="00CD3102">
        <w:rPr>
          <w:sz w:val="24"/>
          <w:szCs w:val="24"/>
        </w:rPr>
        <w:t xml:space="preserve"> </w:t>
      </w:r>
      <w:r w:rsidRPr="00CD3102">
        <w:rPr>
          <w:sz w:val="24"/>
          <w:szCs w:val="24"/>
        </w:rPr>
        <w:t xml:space="preserve">Gabrielu </w:t>
      </w:r>
      <w:proofErr w:type="spellStart"/>
      <w:r w:rsidRPr="00CD3102">
        <w:rPr>
          <w:sz w:val="24"/>
          <w:szCs w:val="24"/>
        </w:rPr>
        <w:t>Juchelkovi</w:t>
      </w:r>
      <w:proofErr w:type="spellEnd"/>
      <w:r w:rsidRPr="00CD3102">
        <w:rPr>
          <w:sz w:val="24"/>
          <w:szCs w:val="24"/>
        </w:rPr>
        <w:t xml:space="preserve"> za výkon funkcí dle přílohy č.1 k nařízení vlády č.37/2003 Sb.</w:t>
      </w:r>
      <w:r w:rsidR="00111B3A" w:rsidRPr="00CD3102">
        <w:rPr>
          <w:sz w:val="24"/>
          <w:szCs w:val="24"/>
        </w:rPr>
        <w:t>,</w:t>
      </w:r>
      <w:r w:rsidRPr="00CD3102">
        <w:rPr>
          <w:sz w:val="24"/>
          <w:szCs w:val="24"/>
        </w:rPr>
        <w:t xml:space="preserve"> ve znění zákona č.20/2009</w:t>
      </w:r>
      <w:r w:rsidR="009E29E4" w:rsidRPr="00CD3102">
        <w:rPr>
          <w:sz w:val="24"/>
          <w:szCs w:val="24"/>
        </w:rPr>
        <w:t>,</w:t>
      </w:r>
      <w:r w:rsidRPr="00CD3102">
        <w:rPr>
          <w:sz w:val="24"/>
          <w:szCs w:val="24"/>
        </w:rPr>
        <w:t xml:space="preserve"> s účinností od 28.10.2012.</w:t>
      </w:r>
    </w:p>
    <w:p w:rsidR="00CD6655" w:rsidRPr="00CD3102" w:rsidRDefault="00CD6655" w:rsidP="00AF350F">
      <w:pPr>
        <w:pStyle w:val="Bezmezer"/>
        <w:numPr>
          <w:ilvl w:val="0"/>
          <w:numId w:val="4"/>
        </w:numPr>
        <w:jc w:val="both"/>
        <w:rPr>
          <w:sz w:val="24"/>
          <w:szCs w:val="24"/>
        </w:rPr>
      </w:pPr>
      <w:r w:rsidRPr="00CD3102">
        <w:rPr>
          <w:sz w:val="24"/>
          <w:szCs w:val="24"/>
        </w:rPr>
        <w:t>Přijetí dotace z SZIF na projekt „Do parku na špacír i na odpust“ ve výši 472.680</w:t>
      </w:r>
      <w:r w:rsidR="00111B3A" w:rsidRPr="00CD3102">
        <w:rPr>
          <w:sz w:val="24"/>
          <w:szCs w:val="24"/>
        </w:rPr>
        <w:t xml:space="preserve"> Kč.</w:t>
      </w:r>
    </w:p>
    <w:p w:rsidR="00111B3A" w:rsidRPr="00CD3102" w:rsidRDefault="00111B3A" w:rsidP="00AF350F">
      <w:pPr>
        <w:pStyle w:val="Bezmezer"/>
        <w:jc w:val="both"/>
        <w:rPr>
          <w:sz w:val="24"/>
          <w:szCs w:val="24"/>
        </w:rPr>
      </w:pPr>
    </w:p>
    <w:p w:rsidR="00CD6655" w:rsidRPr="00CD3102" w:rsidRDefault="00CD6655" w:rsidP="00AF350F">
      <w:pPr>
        <w:pStyle w:val="Bezmezer"/>
        <w:jc w:val="both"/>
        <w:rPr>
          <w:sz w:val="24"/>
          <w:szCs w:val="24"/>
        </w:rPr>
      </w:pPr>
      <w:r w:rsidRPr="00CD3102">
        <w:rPr>
          <w:sz w:val="24"/>
          <w:szCs w:val="24"/>
        </w:rPr>
        <w:t>Zastupitelstvo obce bere na vědomí:</w:t>
      </w:r>
    </w:p>
    <w:p w:rsidR="00111B3A" w:rsidRPr="00CD3102" w:rsidRDefault="00111B3A" w:rsidP="00AF350F">
      <w:pPr>
        <w:pStyle w:val="Bezmezer"/>
        <w:jc w:val="both"/>
        <w:rPr>
          <w:sz w:val="24"/>
          <w:szCs w:val="24"/>
        </w:rPr>
      </w:pPr>
    </w:p>
    <w:p w:rsidR="00CD3102" w:rsidRPr="00CD3102" w:rsidRDefault="00CD6655" w:rsidP="00CD3102">
      <w:pPr>
        <w:pStyle w:val="Bezmezer"/>
        <w:numPr>
          <w:ilvl w:val="0"/>
          <w:numId w:val="5"/>
        </w:numPr>
        <w:jc w:val="both"/>
        <w:rPr>
          <w:sz w:val="24"/>
          <w:szCs w:val="24"/>
        </w:rPr>
      </w:pPr>
      <w:r w:rsidRPr="00CD3102">
        <w:rPr>
          <w:sz w:val="24"/>
          <w:szCs w:val="24"/>
        </w:rPr>
        <w:t xml:space="preserve">Obec </w:t>
      </w:r>
      <w:proofErr w:type="spellStart"/>
      <w:r w:rsidRPr="00CD3102">
        <w:rPr>
          <w:sz w:val="24"/>
          <w:szCs w:val="24"/>
        </w:rPr>
        <w:t>Oldřišov</w:t>
      </w:r>
      <w:proofErr w:type="spellEnd"/>
      <w:r w:rsidRPr="00CD3102">
        <w:rPr>
          <w:sz w:val="24"/>
          <w:szCs w:val="24"/>
        </w:rPr>
        <w:t xml:space="preserve"> se stane od 1.12.2012 plátcem DPH na základě překročení obratu pro</w:t>
      </w:r>
      <w:r w:rsidR="00111B3A" w:rsidRPr="00CD3102">
        <w:rPr>
          <w:sz w:val="24"/>
          <w:szCs w:val="24"/>
        </w:rPr>
        <w:t xml:space="preserve"> </w:t>
      </w:r>
      <w:r w:rsidRPr="00CD3102">
        <w:rPr>
          <w:sz w:val="24"/>
          <w:szCs w:val="24"/>
        </w:rPr>
        <w:t>povinnou registraci za období od října 2011 do září 2012, a to se čtvrtletním</w:t>
      </w:r>
      <w:r w:rsidR="00111B3A" w:rsidRPr="00CD3102">
        <w:rPr>
          <w:sz w:val="24"/>
          <w:szCs w:val="24"/>
        </w:rPr>
        <w:t xml:space="preserve"> </w:t>
      </w:r>
      <w:r w:rsidRPr="00CD3102">
        <w:rPr>
          <w:sz w:val="24"/>
          <w:szCs w:val="24"/>
        </w:rPr>
        <w:t>zdaňovacím obdobím.</w:t>
      </w:r>
    </w:p>
    <w:p w:rsidR="00111B3A" w:rsidRPr="00CD3102" w:rsidRDefault="00111B3A" w:rsidP="00AF350F">
      <w:pPr>
        <w:pStyle w:val="Bezmezer"/>
        <w:jc w:val="both"/>
        <w:rPr>
          <w:sz w:val="24"/>
          <w:szCs w:val="24"/>
        </w:rPr>
      </w:pPr>
    </w:p>
    <w:p w:rsidR="00CD6655" w:rsidRPr="00CD3102" w:rsidRDefault="00CD6655" w:rsidP="00AF350F">
      <w:pPr>
        <w:pStyle w:val="Bezmezer"/>
        <w:jc w:val="both"/>
        <w:rPr>
          <w:sz w:val="24"/>
          <w:szCs w:val="24"/>
        </w:rPr>
      </w:pPr>
      <w:r w:rsidRPr="00CD3102">
        <w:rPr>
          <w:sz w:val="24"/>
          <w:szCs w:val="24"/>
        </w:rPr>
        <w:t>Zastupitelstvo obce pověřuje:</w:t>
      </w:r>
    </w:p>
    <w:p w:rsidR="00111B3A" w:rsidRPr="00CD3102" w:rsidRDefault="00111B3A" w:rsidP="00AF350F">
      <w:pPr>
        <w:pStyle w:val="Bezmezer"/>
        <w:jc w:val="both"/>
        <w:rPr>
          <w:sz w:val="24"/>
          <w:szCs w:val="24"/>
        </w:rPr>
      </w:pPr>
    </w:p>
    <w:p w:rsidR="00CD6655" w:rsidRDefault="00CD6655" w:rsidP="00CD3102">
      <w:pPr>
        <w:pStyle w:val="Bezmezer"/>
        <w:numPr>
          <w:ilvl w:val="0"/>
          <w:numId w:val="6"/>
        </w:numPr>
        <w:jc w:val="both"/>
        <w:rPr>
          <w:sz w:val="24"/>
          <w:szCs w:val="24"/>
        </w:rPr>
      </w:pPr>
      <w:r w:rsidRPr="00CD3102">
        <w:rPr>
          <w:sz w:val="24"/>
          <w:szCs w:val="24"/>
        </w:rPr>
        <w:t>Starostu obce podpisem smlouvy o smlouvě budoucí na zřízení věcného břemene</w:t>
      </w:r>
      <w:r w:rsidR="00111B3A" w:rsidRPr="00CD3102">
        <w:rPr>
          <w:sz w:val="24"/>
          <w:szCs w:val="24"/>
        </w:rPr>
        <w:t xml:space="preserve"> </w:t>
      </w:r>
      <w:r w:rsidRPr="00CD3102">
        <w:rPr>
          <w:sz w:val="24"/>
          <w:szCs w:val="24"/>
        </w:rPr>
        <w:t>s ČEZ Distribuce.</w:t>
      </w:r>
    </w:p>
    <w:p w:rsidR="00CD6655" w:rsidRDefault="00CD6655" w:rsidP="00AF350F">
      <w:pPr>
        <w:pStyle w:val="Bezmezer"/>
        <w:numPr>
          <w:ilvl w:val="0"/>
          <w:numId w:val="6"/>
        </w:numPr>
        <w:jc w:val="both"/>
        <w:rPr>
          <w:sz w:val="24"/>
          <w:szCs w:val="24"/>
        </w:rPr>
      </w:pPr>
      <w:r w:rsidRPr="00CD3102">
        <w:rPr>
          <w:sz w:val="24"/>
          <w:szCs w:val="24"/>
        </w:rPr>
        <w:t>Starostu obce podpisem smlouvy na prodloužení vodovodu na ulici Slezské</w:t>
      </w:r>
      <w:r w:rsidR="00CD3102">
        <w:rPr>
          <w:sz w:val="24"/>
          <w:szCs w:val="24"/>
        </w:rPr>
        <w:t xml:space="preserve"> </w:t>
      </w:r>
      <w:r w:rsidRPr="00CD3102">
        <w:rPr>
          <w:sz w:val="24"/>
          <w:szCs w:val="24"/>
        </w:rPr>
        <w:t xml:space="preserve">v </w:t>
      </w:r>
      <w:proofErr w:type="spellStart"/>
      <w:r w:rsidRPr="00CD3102">
        <w:rPr>
          <w:sz w:val="24"/>
          <w:szCs w:val="24"/>
        </w:rPr>
        <w:t>Oldřišově</w:t>
      </w:r>
      <w:proofErr w:type="spellEnd"/>
      <w:r w:rsidRPr="00CD3102">
        <w:rPr>
          <w:sz w:val="24"/>
          <w:szCs w:val="24"/>
        </w:rPr>
        <w:t>.</w:t>
      </w:r>
    </w:p>
    <w:p w:rsidR="00CD6655" w:rsidRDefault="00CD6655" w:rsidP="00AF350F">
      <w:pPr>
        <w:pStyle w:val="Bezmezer"/>
        <w:numPr>
          <w:ilvl w:val="0"/>
          <w:numId w:val="6"/>
        </w:numPr>
        <w:jc w:val="both"/>
        <w:rPr>
          <w:sz w:val="24"/>
          <w:szCs w:val="24"/>
        </w:rPr>
      </w:pPr>
      <w:r w:rsidRPr="00CD3102">
        <w:rPr>
          <w:sz w:val="24"/>
          <w:szCs w:val="24"/>
        </w:rPr>
        <w:t>Starostu obce podpisem smlouvy o dílo s dodavatelem projektové dokumentace na</w:t>
      </w:r>
      <w:r w:rsidR="00111B3A" w:rsidRPr="00CD3102">
        <w:rPr>
          <w:sz w:val="24"/>
          <w:szCs w:val="24"/>
        </w:rPr>
        <w:t xml:space="preserve"> </w:t>
      </w:r>
      <w:r w:rsidRPr="00CD3102">
        <w:rPr>
          <w:sz w:val="24"/>
          <w:szCs w:val="24"/>
        </w:rPr>
        <w:t>prodloužen</w:t>
      </w:r>
      <w:r w:rsidR="00111B3A" w:rsidRPr="00CD3102">
        <w:rPr>
          <w:sz w:val="24"/>
          <w:szCs w:val="24"/>
        </w:rPr>
        <w:t>í vodovodu na ulici Slezské s firmou</w:t>
      </w:r>
      <w:r w:rsidRPr="00CD3102">
        <w:rPr>
          <w:sz w:val="24"/>
          <w:szCs w:val="24"/>
        </w:rPr>
        <w:t xml:space="preserve"> </w:t>
      </w:r>
      <w:proofErr w:type="spellStart"/>
      <w:r w:rsidRPr="00CD3102">
        <w:rPr>
          <w:sz w:val="24"/>
          <w:szCs w:val="24"/>
        </w:rPr>
        <w:t>Benpro</w:t>
      </w:r>
      <w:proofErr w:type="spellEnd"/>
      <w:r w:rsidRPr="00CD3102">
        <w:rPr>
          <w:sz w:val="24"/>
          <w:szCs w:val="24"/>
        </w:rPr>
        <w:t>,</w:t>
      </w:r>
      <w:r w:rsidR="00111B3A" w:rsidRPr="00CD3102">
        <w:rPr>
          <w:sz w:val="24"/>
          <w:szCs w:val="24"/>
        </w:rPr>
        <w:t xml:space="preserve"> </w:t>
      </w:r>
      <w:r w:rsidRPr="00CD3102">
        <w:rPr>
          <w:sz w:val="24"/>
          <w:szCs w:val="24"/>
        </w:rPr>
        <w:t>s.r.o.</w:t>
      </w:r>
      <w:r w:rsidR="00111B3A" w:rsidRPr="00CD3102">
        <w:rPr>
          <w:sz w:val="24"/>
          <w:szCs w:val="24"/>
        </w:rPr>
        <w:t>,</w:t>
      </w:r>
      <w:r w:rsidRPr="00CD3102">
        <w:rPr>
          <w:sz w:val="24"/>
          <w:szCs w:val="24"/>
        </w:rPr>
        <w:t xml:space="preserve"> Velké </w:t>
      </w:r>
      <w:proofErr w:type="spellStart"/>
      <w:r w:rsidRPr="00CD3102">
        <w:rPr>
          <w:sz w:val="24"/>
          <w:szCs w:val="24"/>
        </w:rPr>
        <w:t>Hoštice</w:t>
      </w:r>
      <w:proofErr w:type="spellEnd"/>
      <w:r w:rsidRPr="00CD3102">
        <w:rPr>
          <w:sz w:val="24"/>
          <w:szCs w:val="24"/>
        </w:rPr>
        <w:t>.</w:t>
      </w:r>
    </w:p>
    <w:p w:rsidR="00CD6655" w:rsidRDefault="00CD6655" w:rsidP="00AF350F">
      <w:pPr>
        <w:pStyle w:val="Bezmezer"/>
        <w:numPr>
          <w:ilvl w:val="0"/>
          <w:numId w:val="6"/>
        </w:numPr>
        <w:jc w:val="both"/>
        <w:rPr>
          <w:sz w:val="24"/>
          <w:szCs w:val="24"/>
        </w:rPr>
      </w:pPr>
      <w:r w:rsidRPr="00CD3102">
        <w:rPr>
          <w:sz w:val="24"/>
          <w:szCs w:val="24"/>
        </w:rPr>
        <w:t>Starostu obce podpisem smlouvy o dílo s dodavatelem služeb pro zajištění projektu</w:t>
      </w:r>
      <w:r w:rsidR="00111B3A" w:rsidRPr="00CD3102">
        <w:rPr>
          <w:sz w:val="24"/>
          <w:szCs w:val="24"/>
        </w:rPr>
        <w:t xml:space="preserve"> </w:t>
      </w:r>
      <w:r w:rsidRPr="00CD3102">
        <w:rPr>
          <w:sz w:val="24"/>
          <w:szCs w:val="24"/>
        </w:rPr>
        <w:t xml:space="preserve">snížení energetické náročnosti objektu MŠ </w:t>
      </w:r>
      <w:proofErr w:type="spellStart"/>
      <w:r w:rsidRPr="00CD3102">
        <w:rPr>
          <w:sz w:val="24"/>
          <w:szCs w:val="24"/>
        </w:rPr>
        <w:t>Oldřišov</w:t>
      </w:r>
      <w:proofErr w:type="spellEnd"/>
      <w:r w:rsidRPr="00CD3102">
        <w:rPr>
          <w:sz w:val="24"/>
          <w:szCs w:val="24"/>
        </w:rPr>
        <w:t xml:space="preserve"> s firmou </w:t>
      </w:r>
      <w:proofErr w:type="spellStart"/>
      <w:r w:rsidRPr="00CD3102">
        <w:rPr>
          <w:sz w:val="24"/>
          <w:szCs w:val="24"/>
        </w:rPr>
        <w:t>Energy</w:t>
      </w:r>
      <w:proofErr w:type="spellEnd"/>
      <w:r w:rsidRPr="00CD3102">
        <w:rPr>
          <w:sz w:val="24"/>
          <w:szCs w:val="24"/>
        </w:rPr>
        <w:t xml:space="preserve"> </w:t>
      </w:r>
      <w:proofErr w:type="spellStart"/>
      <w:r w:rsidRPr="00CD3102">
        <w:rPr>
          <w:sz w:val="24"/>
          <w:szCs w:val="24"/>
        </w:rPr>
        <w:t>Benefit</w:t>
      </w:r>
      <w:proofErr w:type="spellEnd"/>
      <w:r w:rsidR="00111B3A" w:rsidRPr="00CD3102">
        <w:rPr>
          <w:sz w:val="24"/>
          <w:szCs w:val="24"/>
        </w:rPr>
        <w:t xml:space="preserve"> </w:t>
      </w:r>
      <w:r w:rsidRPr="00CD3102">
        <w:rPr>
          <w:sz w:val="24"/>
          <w:szCs w:val="24"/>
        </w:rPr>
        <w:t>Centre,</w:t>
      </w:r>
      <w:r w:rsidR="00CD3102">
        <w:rPr>
          <w:sz w:val="24"/>
          <w:szCs w:val="24"/>
        </w:rPr>
        <w:t xml:space="preserve"> </w:t>
      </w:r>
      <w:r w:rsidRPr="00CD3102">
        <w:rPr>
          <w:sz w:val="24"/>
          <w:szCs w:val="24"/>
        </w:rPr>
        <w:t>a.s.</w:t>
      </w:r>
      <w:r w:rsidR="00111B3A" w:rsidRPr="00CD3102">
        <w:rPr>
          <w:sz w:val="24"/>
          <w:szCs w:val="24"/>
        </w:rPr>
        <w:t>, Praha</w:t>
      </w:r>
      <w:r w:rsidRPr="00CD3102">
        <w:rPr>
          <w:sz w:val="24"/>
          <w:szCs w:val="24"/>
        </w:rPr>
        <w:t>.</w:t>
      </w:r>
    </w:p>
    <w:p w:rsidR="00CD6655" w:rsidRPr="00CD3102" w:rsidRDefault="00CD6655" w:rsidP="00AF350F">
      <w:pPr>
        <w:pStyle w:val="Bezmezer"/>
        <w:numPr>
          <w:ilvl w:val="0"/>
          <w:numId w:val="6"/>
        </w:numPr>
        <w:jc w:val="both"/>
        <w:rPr>
          <w:sz w:val="24"/>
          <w:szCs w:val="24"/>
        </w:rPr>
      </w:pPr>
      <w:r w:rsidRPr="00CD3102">
        <w:rPr>
          <w:sz w:val="24"/>
          <w:szCs w:val="24"/>
        </w:rPr>
        <w:t>Starostu obce podpisem smlouvy o přijetí dotace z SZIF na projekt „Do parku na</w:t>
      </w:r>
      <w:r w:rsidR="00111B3A" w:rsidRPr="00CD3102">
        <w:rPr>
          <w:sz w:val="24"/>
          <w:szCs w:val="24"/>
        </w:rPr>
        <w:t xml:space="preserve"> špacír i na odpust“</w:t>
      </w:r>
      <w:r w:rsidRPr="00CD3102">
        <w:rPr>
          <w:sz w:val="24"/>
          <w:szCs w:val="24"/>
        </w:rPr>
        <w:t>.</w:t>
      </w:r>
    </w:p>
    <w:p w:rsidR="00CD3102" w:rsidRDefault="00CD3102" w:rsidP="00287E8D">
      <w:pPr>
        <w:pStyle w:val="Normlnweb"/>
        <w:rPr>
          <w:rFonts w:asciiTheme="minorHAnsi" w:hAnsiTheme="minorHAnsi"/>
          <w:b/>
          <w:sz w:val="28"/>
          <w:szCs w:val="28"/>
          <w:u w:val="single"/>
        </w:rPr>
      </w:pPr>
    </w:p>
    <w:p w:rsidR="00CD3102" w:rsidRDefault="00CD3102" w:rsidP="00287E8D">
      <w:pPr>
        <w:pStyle w:val="Normlnweb"/>
        <w:rPr>
          <w:rFonts w:asciiTheme="minorHAnsi" w:hAnsiTheme="minorHAnsi"/>
          <w:b/>
          <w:sz w:val="28"/>
          <w:szCs w:val="28"/>
          <w:u w:val="single"/>
        </w:rPr>
      </w:pPr>
    </w:p>
    <w:p w:rsidR="00CD3102" w:rsidRDefault="00CD3102" w:rsidP="00287E8D">
      <w:pPr>
        <w:pStyle w:val="Normlnweb"/>
        <w:rPr>
          <w:rFonts w:asciiTheme="minorHAnsi" w:hAnsiTheme="minorHAnsi"/>
          <w:b/>
          <w:sz w:val="28"/>
          <w:szCs w:val="28"/>
          <w:u w:val="single"/>
        </w:rPr>
      </w:pPr>
    </w:p>
    <w:p w:rsidR="00287E8D" w:rsidRPr="00104D08" w:rsidRDefault="00287E8D" w:rsidP="00287E8D">
      <w:pPr>
        <w:pStyle w:val="Normlnweb"/>
        <w:rPr>
          <w:rFonts w:asciiTheme="minorHAnsi" w:hAnsiTheme="minorHAnsi"/>
          <w:sz w:val="20"/>
          <w:szCs w:val="20"/>
        </w:rPr>
      </w:pPr>
      <w:r>
        <w:rPr>
          <w:rFonts w:asciiTheme="minorHAnsi" w:hAnsiTheme="minorHAnsi"/>
          <w:b/>
          <w:sz w:val="28"/>
          <w:szCs w:val="28"/>
          <w:u w:val="single"/>
        </w:rPr>
        <w:lastRenderedPageBreak/>
        <w:t>Usnesení č.17</w:t>
      </w:r>
      <w:r w:rsidRPr="00AF350F">
        <w:rPr>
          <w:rFonts w:asciiTheme="minorHAnsi" w:hAnsiTheme="minorHAnsi"/>
          <w:b/>
          <w:sz w:val="28"/>
          <w:szCs w:val="28"/>
          <w:u w:val="single"/>
        </w:rPr>
        <w:t xml:space="preserve"> ze zasedání Zastupitelstva obce</w:t>
      </w:r>
      <w:r>
        <w:rPr>
          <w:rFonts w:asciiTheme="minorHAnsi" w:hAnsiTheme="minorHAnsi"/>
          <w:b/>
          <w:sz w:val="28"/>
          <w:szCs w:val="28"/>
          <w:u w:val="single"/>
        </w:rPr>
        <w:t xml:space="preserve"> </w:t>
      </w:r>
      <w:proofErr w:type="spellStart"/>
      <w:r>
        <w:rPr>
          <w:rFonts w:asciiTheme="minorHAnsi" w:hAnsiTheme="minorHAnsi"/>
          <w:b/>
          <w:sz w:val="28"/>
          <w:szCs w:val="28"/>
          <w:u w:val="single"/>
        </w:rPr>
        <w:t>Oldřišov</w:t>
      </w:r>
      <w:proofErr w:type="spellEnd"/>
      <w:r>
        <w:rPr>
          <w:rFonts w:asciiTheme="minorHAnsi" w:hAnsiTheme="minorHAnsi"/>
          <w:b/>
          <w:sz w:val="28"/>
          <w:szCs w:val="28"/>
          <w:u w:val="single"/>
        </w:rPr>
        <w:t xml:space="preserve"> konaného dne 17.12</w:t>
      </w:r>
      <w:r w:rsidRPr="00AF350F">
        <w:rPr>
          <w:rFonts w:asciiTheme="minorHAnsi" w:hAnsiTheme="minorHAnsi"/>
          <w:b/>
          <w:sz w:val="28"/>
          <w:szCs w:val="28"/>
          <w:u w:val="single"/>
        </w:rPr>
        <w:t>.2012</w:t>
      </w:r>
    </w:p>
    <w:p w:rsidR="00CD3102" w:rsidRPr="00CD3102" w:rsidRDefault="00287E8D" w:rsidP="00CD3102">
      <w:pPr>
        <w:pStyle w:val="Bezmezer"/>
      </w:pPr>
      <w:r w:rsidRPr="00DA7404">
        <w:t>Zastupitelstvo obce schvaluje:</w:t>
      </w:r>
    </w:p>
    <w:p w:rsidR="00CD3102" w:rsidRDefault="00CD3102" w:rsidP="00CD3102">
      <w:pPr>
        <w:pStyle w:val="Bezmezer"/>
        <w:numPr>
          <w:ilvl w:val="0"/>
          <w:numId w:val="2"/>
        </w:numPr>
      </w:pPr>
      <w:r>
        <w:t xml:space="preserve">Program jednání ZO č.17 rozšířený  o  bod č.14 ( Dodatek č.2 ke smlouvě o dílo ze dne  28.4.2011 uzavřené  s firmou  Duplex,s.r.o., na zhotovení  územně plánovací  dokumentace  obce </w:t>
      </w:r>
      <w:proofErr w:type="spellStart"/>
      <w:r>
        <w:t>Oldřišov</w:t>
      </w:r>
      <w:proofErr w:type="spellEnd"/>
      <w:r>
        <w:t>.</w:t>
      </w:r>
    </w:p>
    <w:p w:rsidR="00CD3102" w:rsidRDefault="00CD3102" w:rsidP="00CD3102">
      <w:pPr>
        <w:pStyle w:val="Bezmezer"/>
        <w:numPr>
          <w:ilvl w:val="0"/>
          <w:numId w:val="2"/>
        </w:numPr>
      </w:pPr>
      <w:r>
        <w:t>Rozpočtové  provizorium  na rok 2013.</w:t>
      </w:r>
    </w:p>
    <w:p w:rsidR="00CD3102" w:rsidRDefault="00CD3102" w:rsidP="00CD3102">
      <w:pPr>
        <w:pStyle w:val="Bezmezer"/>
        <w:numPr>
          <w:ilvl w:val="0"/>
          <w:numId w:val="2"/>
        </w:numPr>
      </w:pPr>
      <w:r>
        <w:t>Rozpočtové  výhledy na roky 2014 a 2015.</w:t>
      </w:r>
    </w:p>
    <w:p w:rsidR="00CD3102" w:rsidRDefault="00CD3102" w:rsidP="00CD3102">
      <w:pPr>
        <w:pStyle w:val="Bezmezer"/>
        <w:numPr>
          <w:ilvl w:val="0"/>
          <w:numId w:val="2"/>
        </w:numPr>
      </w:pPr>
      <w:r>
        <w:t>Rozpočtové opatření   č.5 ve schváleném  rozpočtu.</w:t>
      </w:r>
    </w:p>
    <w:p w:rsidR="00CD3102" w:rsidRDefault="00CD3102" w:rsidP="00CD3102">
      <w:pPr>
        <w:pStyle w:val="Bezmezer"/>
        <w:numPr>
          <w:ilvl w:val="0"/>
          <w:numId w:val="2"/>
        </w:numPr>
      </w:pPr>
      <w:r>
        <w:t>Kompetenci   starosty k provádění  rozpočtových  opatření  na konci  roku.</w:t>
      </w:r>
    </w:p>
    <w:p w:rsidR="00CD3102" w:rsidRDefault="00CD3102" w:rsidP="00CD3102">
      <w:pPr>
        <w:pStyle w:val="Bezmezer"/>
        <w:numPr>
          <w:ilvl w:val="0"/>
          <w:numId w:val="2"/>
        </w:numPr>
      </w:pPr>
      <w:r>
        <w:t>Cenu  stočného  na rok  2013  ve výši 25 Kč/m3, včetně platné sazby DPH.</w:t>
      </w:r>
    </w:p>
    <w:p w:rsidR="00CD3102" w:rsidRDefault="00CD3102" w:rsidP="00CD3102">
      <w:pPr>
        <w:pStyle w:val="Bezmezer"/>
        <w:numPr>
          <w:ilvl w:val="0"/>
          <w:numId w:val="2"/>
        </w:numPr>
      </w:pPr>
      <w:r>
        <w:t>Ceník   služeb  pro  rok   2013.</w:t>
      </w:r>
    </w:p>
    <w:p w:rsidR="00CD3102" w:rsidRDefault="00CD3102" w:rsidP="00CD3102">
      <w:pPr>
        <w:pStyle w:val="Bezmezer"/>
        <w:numPr>
          <w:ilvl w:val="0"/>
          <w:numId w:val="2"/>
        </w:numPr>
      </w:pPr>
      <w:r>
        <w:t xml:space="preserve">Zadání  územního plánu  obce </w:t>
      </w:r>
      <w:proofErr w:type="spellStart"/>
      <w:r>
        <w:t>Oldřišov</w:t>
      </w:r>
      <w:proofErr w:type="spellEnd"/>
      <w:r>
        <w:t>.</w:t>
      </w:r>
    </w:p>
    <w:p w:rsidR="00CD3102" w:rsidRDefault="00CD3102" w:rsidP="00CD3102">
      <w:pPr>
        <w:pStyle w:val="Bezmezer"/>
        <w:numPr>
          <w:ilvl w:val="0"/>
          <w:numId w:val="2"/>
        </w:numPr>
      </w:pPr>
      <w:r>
        <w:t xml:space="preserve">Vzdání se nároku  na osvobození  od DPH  dle § 56 </w:t>
      </w:r>
      <w:proofErr w:type="spellStart"/>
      <w:r>
        <w:t>zák.č</w:t>
      </w:r>
      <w:proofErr w:type="spellEnd"/>
      <w:r>
        <w:t>. 235/2004 Sb. , o DPH v platném znění,  u všech  nově uzavíraných  smluv  od data 1.1.2013 a zároveň u smluv   již uzavřených . Nájemné  se bude považovat za zdanitelné plnění,  pokud nájemce  je  plátcem DPH  a pronajaté  prostory  používá ke své  ekonomické  činnosti.</w:t>
      </w:r>
    </w:p>
    <w:p w:rsidR="00CD3102" w:rsidRDefault="00CD3102" w:rsidP="00CD3102">
      <w:pPr>
        <w:pStyle w:val="Bezmezer"/>
        <w:numPr>
          <w:ilvl w:val="0"/>
          <w:numId w:val="2"/>
        </w:numPr>
      </w:pPr>
      <w:r>
        <w:t xml:space="preserve">Smlouvu  o uzavření budoucí smlouvy  o věcném  břemenu  s ČEZ distribuce,a.s.,   na  zřízení přípojky  NN  na </w:t>
      </w:r>
      <w:proofErr w:type="spellStart"/>
      <w:r>
        <w:t>p.č</w:t>
      </w:r>
      <w:proofErr w:type="spellEnd"/>
      <w:r>
        <w:t>. 585 v k.</w:t>
      </w:r>
      <w:proofErr w:type="spellStart"/>
      <w:r>
        <w:t>ú</w:t>
      </w:r>
      <w:proofErr w:type="spellEnd"/>
      <w:r>
        <w:t xml:space="preserve">. </w:t>
      </w:r>
      <w:proofErr w:type="spellStart"/>
      <w:r>
        <w:t>Oldřišov</w:t>
      </w:r>
      <w:proofErr w:type="spellEnd"/>
      <w:r>
        <w:t>.</w:t>
      </w:r>
    </w:p>
    <w:p w:rsidR="00CD3102" w:rsidRPr="002273CB" w:rsidRDefault="00CD3102" w:rsidP="00CD3102">
      <w:pPr>
        <w:pStyle w:val="Bezmezer"/>
        <w:numPr>
          <w:ilvl w:val="0"/>
          <w:numId w:val="2"/>
        </w:numPr>
      </w:pPr>
      <w:r>
        <w:t xml:space="preserve">Dodatek  č.2  ke smlouvě  o dílo  ze dne 28.4.2011 uzavřené  s firmou  Duplex,s.r.o., na zhotovení  územně plánovací  dokumentace  obce </w:t>
      </w:r>
      <w:proofErr w:type="spellStart"/>
      <w:r>
        <w:t>Oldřišov</w:t>
      </w:r>
      <w:proofErr w:type="spellEnd"/>
      <w:r>
        <w:t xml:space="preserve">. </w:t>
      </w:r>
    </w:p>
    <w:p w:rsidR="00CD3102" w:rsidRDefault="00CD3102" w:rsidP="00CD3102">
      <w:pPr>
        <w:pStyle w:val="Bezmezer"/>
        <w:rPr>
          <w:u w:val="single"/>
        </w:rPr>
      </w:pPr>
    </w:p>
    <w:p w:rsidR="00CD3102" w:rsidRPr="00CD3102" w:rsidRDefault="00CD3102" w:rsidP="00CD3102">
      <w:pPr>
        <w:pStyle w:val="Bezmezer"/>
      </w:pPr>
      <w:r w:rsidRPr="00CD3102">
        <w:t>Zastupitelstvo obce bere na vědomí:</w:t>
      </w:r>
    </w:p>
    <w:p w:rsidR="00CD3102" w:rsidRDefault="00CD3102" w:rsidP="00CD3102">
      <w:pPr>
        <w:pStyle w:val="Bezmezer"/>
        <w:numPr>
          <w:ilvl w:val="0"/>
          <w:numId w:val="3"/>
        </w:numPr>
      </w:pPr>
      <w:r>
        <w:t>Zprávu kontrolního  výboru.</w:t>
      </w:r>
    </w:p>
    <w:p w:rsidR="00CD3102" w:rsidRDefault="00CD3102" w:rsidP="00CD3102">
      <w:pPr>
        <w:pStyle w:val="Bezmezer"/>
        <w:numPr>
          <w:ilvl w:val="0"/>
          <w:numId w:val="3"/>
        </w:numPr>
      </w:pPr>
      <w:r>
        <w:t>Zprávu finančního  výboru.</w:t>
      </w:r>
    </w:p>
    <w:p w:rsidR="00CD3102" w:rsidRDefault="00CD3102" w:rsidP="00CD3102">
      <w:pPr>
        <w:pStyle w:val="Bezmezer"/>
        <w:rPr>
          <w:u w:val="single"/>
        </w:rPr>
      </w:pPr>
    </w:p>
    <w:p w:rsidR="00CD3102" w:rsidRPr="00CD3102" w:rsidRDefault="00CD3102" w:rsidP="00CD3102">
      <w:pPr>
        <w:pStyle w:val="Bezmezer"/>
      </w:pPr>
      <w:r w:rsidRPr="00CD3102">
        <w:t>Zastupitelstvo obce  pověřuje:</w:t>
      </w:r>
    </w:p>
    <w:p w:rsidR="00CD3102" w:rsidRDefault="00CD3102" w:rsidP="00CD3102">
      <w:pPr>
        <w:pStyle w:val="Bezmezer"/>
      </w:pPr>
      <w:r>
        <w:t xml:space="preserve">       1.  Starostu obce podpisem  smlouvy o  smlouvě budoucí   na  zřízení     </w:t>
      </w:r>
    </w:p>
    <w:p w:rsidR="00CD3102" w:rsidRDefault="00CD3102" w:rsidP="00CD3102">
      <w:pPr>
        <w:pStyle w:val="Bezmezer"/>
      </w:pPr>
      <w:r>
        <w:t xml:space="preserve">             věcného břemene  s ČEZ  Distribuce  na zřízení   přípojky NN  na </w:t>
      </w:r>
      <w:proofErr w:type="spellStart"/>
      <w:r>
        <w:t>p.č</w:t>
      </w:r>
      <w:proofErr w:type="spellEnd"/>
      <w:r>
        <w:t xml:space="preserve">.    </w:t>
      </w:r>
    </w:p>
    <w:p w:rsidR="00CD3102" w:rsidRDefault="00CD3102" w:rsidP="00CD3102">
      <w:pPr>
        <w:pStyle w:val="Bezmezer"/>
      </w:pPr>
      <w:r>
        <w:t xml:space="preserve">             585  v k.</w:t>
      </w:r>
      <w:proofErr w:type="spellStart"/>
      <w:r>
        <w:t>ú</w:t>
      </w:r>
      <w:proofErr w:type="spellEnd"/>
      <w:r>
        <w:t xml:space="preserve">. </w:t>
      </w:r>
      <w:proofErr w:type="spellStart"/>
      <w:r>
        <w:t>Oldřišov</w:t>
      </w:r>
      <w:proofErr w:type="spellEnd"/>
      <w:r>
        <w:t xml:space="preserve">. </w:t>
      </w:r>
    </w:p>
    <w:p w:rsidR="00CD3102" w:rsidRDefault="00CD3102" w:rsidP="00CD3102">
      <w:pPr>
        <w:pStyle w:val="Bezmezer"/>
      </w:pPr>
      <w:r>
        <w:t xml:space="preserve">       2.  Starostu obce  podpisem  dodatku č.2 ke smlouvě o dílo   ze dne  </w:t>
      </w:r>
    </w:p>
    <w:p w:rsidR="00CD3102" w:rsidRDefault="00CD3102" w:rsidP="00CD3102">
      <w:pPr>
        <w:pStyle w:val="Bezmezer"/>
      </w:pPr>
      <w:r>
        <w:t xml:space="preserve">            28.4.2011 uzavřené s firmou  Duplex, s.r.o., na zhotovení  územně  </w:t>
      </w:r>
    </w:p>
    <w:p w:rsidR="00CD3102" w:rsidRPr="00CD3102" w:rsidRDefault="00CD3102" w:rsidP="00CD3102">
      <w:pPr>
        <w:pStyle w:val="Bezmezer"/>
      </w:pPr>
      <w:r>
        <w:t xml:space="preserve">            plánovací   dokumentace. </w:t>
      </w:r>
    </w:p>
    <w:p w:rsidR="00CD6655" w:rsidRPr="00111B3A" w:rsidRDefault="00CD6655" w:rsidP="00CD6655">
      <w:pPr>
        <w:pStyle w:val="Normlnweb"/>
        <w:rPr>
          <w:rFonts w:asciiTheme="minorHAnsi" w:hAnsiTheme="minorHAnsi"/>
          <w:b/>
          <w:sz w:val="28"/>
          <w:szCs w:val="28"/>
          <w:u w:val="single"/>
        </w:rPr>
      </w:pPr>
      <w:r w:rsidRPr="00111B3A">
        <w:rPr>
          <w:rFonts w:asciiTheme="minorHAnsi" w:hAnsiTheme="minorHAnsi"/>
          <w:b/>
          <w:sz w:val="28"/>
          <w:szCs w:val="28"/>
          <w:u w:val="single"/>
        </w:rPr>
        <w:lastRenderedPageBreak/>
        <w:t>Začala topná sezóna – komíny zase nadměrně kouří</w:t>
      </w:r>
    </w:p>
    <w:p w:rsidR="00287E8D" w:rsidRDefault="00111B3A" w:rsidP="00111B3A">
      <w:pPr>
        <w:pStyle w:val="Normlnweb"/>
        <w:jc w:val="both"/>
        <w:rPr>
          <w:rFonts w:asciiTheme="minorHAnsi" w:hAnsiTheme="minorHAnsi"/>
          <w:sz w:val="22"/>
          <w:szCs w:val="22"/>
        </w:rPr>
      </w:pPr>
      <w:r w:rsidRPr="00287E8D">
        <w:rPr>
          <w:rFonts w:asciiTheme="minorHAnsi" w:hAnsiTheme="minorHAnsi"/>
          <w:sz w:val="22"/>
          <w:szCs w:val="22"/>
        </w:rPr>
        <w:tab/>
      </w:r>
      <w:r w:rsidR="00CD6655" w:rsidRPr="00287E8D">
        <w:rPr>
          <w:rFonts w:asciiTheme="minorHAnsi" w:hAnsiTheme="minorHAnsi"/>
          <w:sz w:val="22"/>
          <w:szCs w:val="22"/>
        </w:rPr>
        <w:t>Se začátkem zimy opět přibylo silně kouřících komínů v naší obci. Především v období inverze je naše obec celá zahalena oblakem štiplavého dýmu, který nejen znečišťuje naše životní prostředí, ale především silně poškozuje zdraví nás dospěl</w:t>
      </w:r>
      <w:r w:rsidRPr="00287E8D">
        <w:rPr>
          <w:rFonts w:asciiTheme="minorHAnsi" w:hAnsiTheme="minorHAnsi"/>
          <w:sz w:val="22"/>
          <w:szCs w:val="22"/>
        </w:rPr>
        <w:t>ých, ale především našich dětí.</w:t>
      </w:r>
      <w:r w:rsidR="00CD6655" w:rsidRPr="00287E8D">
        <w:rPr>
          <w:rFonts w:asciiTheme="minorHAnsi" w:hAnsiTheme="minorHAnsi"/>
          <w:sz w:val="22"/>
          <w:szCs w:val="22"/>
        </w:rPr>
        <w:t xml:space="preserve"> Velice rychle mizí iluze o čistém vzduchu na vesnici a čistší vzduch má v oné chvíli i mnohé průmyslové město. Mnozí občané, kterým není lhostejné</w:t>
      </w:r>
      <w:r w:rsidRPr="00287E8D">
        <w:rPr>
          <w:rFonts w:asciiTheme="minorHAnsi" w:hAnsiTheme="minorHAnsi"/>
          <w:sz w:val="22"/>
          <w:szCs w:val="22"/>
        </w:rPr>
        <w:t>,</w:t>
      </w:r>
      <w:r w:rsidR="00CD6655" w:rsidRPr="00287E8D">
        <w:rPr>
          <w:rFonts w:asciiTheme="minorHAnsi" w:hAnsiTheme="minorHAnsi"/>
          <w:sz w:val="22"/>
          <w:szCs w:val="22"/>
        </w:rPr>
        <w:t xml:space="preserve"> v jakém prostředí žijí</w:t>
      </w:r>
      <w:r w:rsidRPr="00287E8D">
        <w:rPr>
          <w:rFonts w:asciiTheme="minorHAnsi" w:hAnsiTheme="minorHAnsi"/>
          <w:sz w:val="22"/>
          <w:szCs w:val="22"/>
        </w:rPr>
        <w:t>,</w:t>
      </w:r>
      <w:r w:rsidR="00CD6655" w:rsidRPr="00287E8D">
        <w:rPr>
          <w:rFonts w:asciiTheme="minorHAnsi" w:hAnsiTheme="minorHAnsi"/>
          <w:sz w:val="22"/>
          <w:szCs w:val="22"/>
        </w:rPr>
        <w:t xml:space="preserve"> si na tento stav oprávněně stěžují a ti</w:t>
      </w:r>
      <w:r w:rsidRPr="00287E8D">
        <w:rPr>
          <w:rFonts w:asciiTheme="minorHAnsi" w:hAnsiTheme="minorHAnsi"/>
          <w:sz w:val="22"/>
          <w:szCs w:val="22"/>
        </w:rPr>
        <w:t>,</w:t>
      </w:r>
      <w:r w:rsidR="00CD6655" w:rsidRPr="00287E8D">
        <w:rPr>
          <w:rFonts w:asciiTheme="minorHAnsi" w:hAnsiTheme="minorHAnsi"/>
          <w:sz w:val="22"/>
          <w:szCs w:val="22"/>
        </w:rPr>
        <w:t xml:space="preserve"> co investovali nemalé prostředky do modernizace vytápění svých domků</w:t>
      </w:r>
      <w:r w:rsidRPr="00287E8D">
        <w:rPr>
          <w:rFonts w:asciiTheme="minorHAnsi" w:hAnsiTheme="minorHAnsi"/>
          <w:sz w:val="22"/>
          <w:szCs w:val="22"/>
        </w:rPr>
        <w:t>,</w:t>
      </w:r>
      <w:r w:rsidR="00CD6655" w:rsidRPr="00287E8D">
        <w:rPr>
          <w:rFonts w:asciiTheme="minorHAnsi" w:hAnsiTheme="minorHAnsi"/>
          <w:sz w:val="22"/>
          <w:szCs w:val="22"/>
        </w:rPr>
        <w:t xml:space="preserve"> mohou nabývat přesvědčení, že své prostředky investovali zbytečně.</w:t>
      </w:r>
      <w:r w:rsidRPr="00287E8D">
        <w:rPr>
          <w:rFonts w:asciiTheme="minorHAnsi" w:hAnsiTheme="minorHAnsi"/>
          <w:sz w:val="22"/>
          <w:szCs w:val="22"/>
        </w:rPr>
        <w:t xml:space="preserve"> </w:t>
      </w:r>
      <w:r w:rsidR="00CD6655" w:rsidRPr="00287E8D">
        <w:rPr>
          <w:rFonts w:asciiTheme="minorHAnsi" w:hAnsiTheme="minorHAnsi"/>
          <w:sz w:val="22"/>
          <w:szCs w:val="22"/>
        </w:rPr>
        <w:t>Jak z této situace ven? Otázka je to velice složitá a odpověď na ní není jednoznačná.</w:t>
      </w:r>
      <w:r w:rsidRPr="00287E8D">
        <w:rPr>
          <w:rFonts w:asciiTheme="minorHAnsi" w:hAnsiTheme="minorHAnsi"/>
          <w:sz w:val="22"/>
          <w:szCs w:val="22"/>
        </w:rPr>
        <w:tab/>
      </w:r>
      <w:r w:rsidRPr="00287E8D">
        <w:rPr>
          <w:rFonts w:asciiTheme="minorHAnsi" w:hAnsiTheme="minorHAnsi"/>
          <w:sz w:val="22"/>
          <w:szCs w:val="22"/>
        </w:rPr>
        <w:tab/>
      </w:r>
      <w:r w:rsidRPr="00287E8D">
        <w:rPr>
          <w:rFonts w:asciiTheme="minorHAnsi" w:hAnsiTheme="minorHAnsi"/>
          <w:sz w:val="22"/>
          <w:szCs w:val="22"/>
        </w:rPr>
        <w:tab/>
      </w:r>
      <w:r w:rsidRPr="00287E8D">
        <w:rPr>
          <w:rFonts w:asciiTheme="minorHAnsi" w:hAnsiTheme="minorHAnsi"/>
          <w:sz w:val="22"/>
          <w:szCs w:val="22"/>
        </w:rPr>
        <w:tab/>
      </w:r>
      <w:r w:rsidRPr="00287E8D">
        <w:rPr>
          <w:rFonts w:asciiTheme="minorHAnsi" w:hAnsiTheme="minorHAnsi"/>
          <w:sz w:val="22"/>
          <w:szCs w:val="22"/>
        </w:rPr>
        <w:tab/>
      </w:r>
      <w:r w:rsidR="00CD6655" w:rsidRPr="00287E8D">
        <w:rPr>
          <w:rFonts w:asciiTheme="minorHAnsi" w:hAnsiTheme="minorHAnsi"/>
          <w:sz w:val="22"/>
          <w:szCs w:val="22"/>
        </w:rPr>
        <w:t>Prvním z aspektů, který tento stav ovlivňuje</w:t>
      </w:r>
      <w:r w:rsidRPr="00287E8D">
        <w:rPr>
          <w:rFonts w:asciiTheme="minorHAnsi" w:hAnsiTheme="minorHAnsi"/>
          <w:sz w:val="22"/>
          <w:szCs w:val="22"/>
        </w:rPr>
        <w:t>,</w:t>
      </w:r>
      <w:r w:rsidR="00CD6655" w:rsidRPr="00287E8D">
        <w:rPr>
          <w:rFonts w:asciiTheme="minorHAnsi" w:hAnsiTheme="minorHAnsi"/>
          <w:sz w:val="22"/>
          <w:szCs w:val="22"/>
        </w:rPr>
        <w:t xml:space="preserve"> je cena ušlechtilých paliv. Naše obec stejně jako mnoho jiných byla v minulých letech plynofikována a mnoho domácností bylo po plynofikaci plynem také vytápěno. To se okamžitě projevilo na kvalitě ovzduší obce v té době. Růst cen plynu však přiměl mnohé z nás přejít na jiný druh paliva. Toto je vcelku pochopitelná reakce, pokud by ovšem nevedla k tomu, </w:t>
      </w:r>
      <w:r w:rsidRPr="00287E8D">
        <w:rPr>
          <w:rFonts w:asciiTheme="minorHAnsi" w:hAnsiTheme="minorHAnsi"/>
          <w:sz w:val="22"/>
          <w:szCs w:val="22"/>
        </w:rPr>
        <w:t>že se v kotlích do výkonu 300 kW</w:t>
      </w:r>
      <w:r w:rsidR="00CD6655" w:rsidRPr="00287E8D">
        <w:rPr>
          <w:rFonts w:asciiTheme="minorHAnsi" w:hAnsiTheme="minorHAnsi"/>
          <w:sz w:val="22"/>
          <w:szCs w:val="22"/>
        </w:rPr>
        <w:t xml:space="preserve"> spaluje palivo, které se dle nového zákona 201/2012 Sb. spalovat nesmí – jedná se mimo jiné i o uhelné kaly. Tento zákon rovněž stanoví</w:t>
      </w:r>
      <w:r w:rsidRPr="00287E8D">
        <w:rPr>
          <w:rFonts w:asciiTheme="minorHAnsi" w:hAnsiTheme="minorHAnsi"/>
          <w:sz w:val="22"/>
          <w:szCs w:val="22"/>
        </w:rPr>
        <w:t>,</w:t>
      </w:r>
      <w:r w:rsidR="00CD6655" w:rsidRPr="00287E8D">
        <w:rPr>
          <w:rFonts w:asciiTheme="minorHAnsi" w:hAnsiTheme="minorHAnsi"/>
          <w:sz w:val="22"/>
          <w:szCs w:val="22"/>
        </w:rPr>
        <w:t xml:space="preserve"> kdo a jak porušení tohoto zákona řeší. Kompetentním orgánem, jenž řeší porušení ustanovení citovaného zákona je obecní úřad obce s rozšířenou působnosti, což u nás je Magistrát města Opavy, Odbor životního prostředí, Oddělení ochrany ovzduší. Zde můžete podávat podněty na porušení zákona, úřad je povinen podnět řešit a v oprávněném případě může udělit restrikce vůči porušitelům zákona. Spoustu informací a rad o této problematice najdete na stránkách www.</w:t>
      </w:r>
      <w:proofErr w:type="spellStart"/>
      <w:r w:rsidR="00CD6655" w:rsidRPr="00287E8D">
        <w:rPr>
          <w:rFonts w:asciiTheme="minorHAnsi" w:hAnsiTheme="minorHAnsi"/>
          <w:sz w:val="22"/>
          <w:szCs w:val="22"/>
        </w:rPr>
        <w:t>lokalni</w:t>
      </w:r>
      <w:proofErr w:type="spellEnd"/>
      <w:r w:rsidR="00CD6655" w:rsidRPr="00287E8D">
        <w:rPr>
          <w:rFonts w:asciiTheme="minorHAnsi" w:hAnsiTheme="minorHAnsi"/>
          <w:sz w:val="22"/>
          <w:szCs w:val="22"/>
        </w:rPr>
        <w:t xml:space="preserve">-topeniste.cz </w:t>
      </w:r>
      <w:r w:rsidRPr="00287E8D">
        <w:rPr>
          <w:rFonts w:asciiTheme="minorHAnsi" w:hAnsiTheme="minorHAnsi"/>
          <w:sz w:val="22"/>
          <w:szCs w:val="22"/>
        </w:rPr>
        <w:t xml:space="preserve">   </w:t>
      </w:r>
      <w:r w:rsidR="00CD6655" w:rsidRPr="00287E8D">
        <w:rPr>
          <w:rFonts w:asciiTheme="minorHAnsi" w:hAnsiTheme="minorHAnsi"/>
          <w:sz w:val="22"/>
          <w:szCs w:val="22"/>
        </w:rPr>
        <w:t>v části „Jak na souseda“.</w:t>
      </w:r>
      <w:r w:rsidR="00287E8D">
        <w:rPr>
          <w:rFonts w:asciiTheme="minorHAnsi" w:hAnsiTheme="minorHAnsi"/>
          <w:sz w:val="22"/>
          <w:szCs w:val="22"/>
        </w:rPr>
        <w:tab/>
      </w:r>
      <w:r w:rsidRPr="00287E8D">
        <w:rPr>
          <w:rFonts w:asciiTheme="minorHAnsi" w:hAnsiTheme="minorHAnsi"/>
          <w:sz w:val="22"/>
          <w:szCs w:val="22"/>
        </w:rPr>
        <w:tab/>
      </w:r>
      <w:r w:rsidRPr="00287E8D">
        <w:rPr>
          <w:rFonts w:asciiTheme="minorHAnsi" w:hAnsiTheme="minorHAnsi"/>
          <w:sz w:val="22"/>
          <w:szCs w:val="22"/>
        </w:rPr>
        <w:tab/>
      </w:r>
      <w:r w:rsidRPr="00287E8D">
        <w:rPr>
          <w:rFonts w:asciiTheme="minorHAnsi" w:hAnsiTheme="minorHAnsi"/>
          <w:sz w:val="22"/>
          <w:szCs w:val="22"/>
        </w:rPr>
        <w:tab/>
      </w:r>
      <w:r w:rsidR="00CD6655" w:rsidRPr="00287E8D">
        <w:rPr>
          <w:rFonts w:asciiTheme="minorHAnsi" w:hAnsiTheme="minorHAnsi"/>
          <w:sz w:val="22"/>
          <w:szCs w:val="22"/>
        </w:rPr>
        <w:t>Restrikce však by měla být vždy až tím posledním krokem. Každý z nás si přece musí uvědomit, že tím, že spaluji nevhodné palivo</w:t>
      </w:r>
      <w:r w:rsidRPr="00287E8D">
        <w:rPr>
          <w:rFonts w:asciiTheme="minorHAnsi" w:hAnsiTheme="minorHAnsi"/>
          <w:sz w:val="22"/>
          <w:szCs w:val="22"/>
        </w:rPr>
        <w:t xml:space="preserve"> nebo dokonce odpadky, poškozuji</w:t>
      </w:r>
      <w:r w:rsidR="00CD6655" w:rsidRPr="00287E8D">
        <w:rPr>
          <w:rFonts w:asciiTheme="minorHAnsi" w:hAnsiTheme="minorHAnsi"/>
          <w:sz w:val="22"/>
          <w:szCs w:val="22"/>
        </w:rPr>
        <w:t xml:space="preserve"> zdraví své a svých nejbližších, dětí a přátel. Je Vám lhostejné zdraví Vašich dětí</w:t>
      </w:r>
      <w:r w:rsidR="009E29E4">
        <w:rPr>
          <w:rFonts w:asciiTheme="minorHAnsi" w:hAnsiTheme="minorHAnsi"/>
          <w:sz w:val="22"/>
          <w:szCs w:val="22"/>
        </w:rPr>
        <w:t>,</w:t>
      </w:r>
      <w:r w:rsidR="00CD6655" w:rsidRPr="00287E8D">
        <w:rPr>
          <w:rFonts w:asciiTheme="minorHAnsi" w:hAnsiTheme="minorHAnsi"/>
          <w:sz w:val="22"/>
          <w:szCs w:val="22"/>
        </w:rPr>
        <w:t xml:space="preserve"> vnuků či pravnuků? Pevně věřím, že určitě ne.</w:t>
      </w:r>
      <w:r w:rsidR="00287E8D">
        <w:rPr>
          <w:rFonts w:asciiTheme="minorHAnsi" w:hAnsiTheme="minorHAnsi"/>
          <w:sz w:val="22"/>
          <w:szCs w:val="22"/>
        </w:rPr>
        <w:tab/>
      </w:r>
      <w:r w:rsidR="00CD6655" w:rsidRPr="00287E8D">
        <w:rPr>
          <w:rFonts w:asciiTheme="minorHAnsi" w:hAnsiTheme="minorHAnsi"/>
          <w:sz w:val="22"/>
          <w:szCs w:val="22"/>
        </w:rPr>
        <w:t>Zkusme se společně zamyslet</w:t>
      </w:r>
      <w:r w:rsidRPr="00287E8D">
        <w:rPr>
          <w:rFonts w:asciiTheme="minorHAnsi" w:hAnsiTheme="minorHAnsi"/>
          <w:sz w:val="22"/>
          <w:szCs w:val="22"/>
        </w:rPr>
        <w:t>,</w:t>
      </w:r>
      <w:r w:rsidR="00CD6655" w:rsidRPr="00287E8D">
        <w:rPr>
          <w:rFonts w:asciiTheme="minorHAnsi" w:hAnsiTheme="minorHAnsi"/>
          <w:sz w:val="22"/>
          <w:szCs w:val="22"/>
        </w:rPr>
        <w:t xml:space="preserve"> jak alespoň začít řešit stávající neuspokojivý stav. To</w:t>
      </w:r>
      <w:r w:rsidRPr="00287E8D">
        <w:rPr>
          <w:rFonts w:asciiTheme="minorHAnsi" w:hAnsiTheme="minorHAnsi"/>
          <w:sz w:val="22"/>
          <w:szCs w:val="22"/>
        </w:rPr>
        <w:t>,</w:t>
      </w:r>
      <w:r w:rsidR="00CD6655" w:rsidRPr="00287E8D">
        <w:rPr>
          <w:rFonts w:asciiTheme="minorHAnsi" w:hAnsiTheme="minorHAnsi"/>
          <w:sz w:val="22"/>
          <w:szCs w:val="22"/>
        </w:rPr>
        <w:t xml:space="preserve"> jaký kouř se line z komína Vašeho domku</w:t>
      </w:r>
      <w:r w:rsidRPr="00287E8D">
        <w:rPr>
          <w:rFonts w:asciiTheme="minorHAnsi" w:hAnsiTheme="minorHAnsi"/>
          <w:sz w:val="22"/>
          <w:szCs w:val="22"/>
        </w:rPr>
        <w:t>,</w:t>
      </w:r>
      <w:r w:rsidR="00CD6655" w:rsidRPr="00287E8D">
        <w:rPr>
          <w:rFonts w:asciiTheme="minorHAnsi" w:hAnsiTheme="minorHAnsi"/>
          <w:sz w:val="22"/>
          <w:szCs w:val="22"/>
        </w:rPr>
        <w:t xml:space="preserve"> ovlivňují vedle použitého paliva další faktory:</w:t>
      </w:r>
      <w:r w:rsidR="00287E8D">
        <w:rPr>
          <w:rFonts w:asciiTheme="minorHAnsi" w:hAnsiTheme="minorHAnsi"/>
          <w:sz w:val="22"/>
          <w:szCs w:val="22"/>
        </w:rPr>
        <w:tab/>
      </w:r>
      <w:r w:rsidR="00287E8D">
        <w:rPr>
          <w:rFonts w:asciiTheme="minorHAnsi" w:hAnsiTheme="minorHAnsi"/>
          <w:sz w:val="22"/>
          <w:szCs w:val="22"/>
        </w:rPr>
        <w:tab/>
      </w:r>
      <w:r w:rsidR="00287E8D">
        <w:rPr>
          <w:rFonts w:asciiTheme="minorHAnsi" w:hAnsiTheme="minorHAnsi"/>
          <w:sz w:val="22"/>
          <w:szCs w:val="22"/>
        </w:rPr>
        <w:tab/>
      </w:r>
      <w:r w:rsidRPr="00287E8D">
        <w:rPr>
          <w:rFonts w:asciiTheme="minorHAnsi" w:hAnsiTheme="minorHAnsi"/>
          <w:sz w:val="22"/>
          <w:szCs w:val="22"/>
        </w:rPr>
        <w:tab/>
      </w:r>
      <w:r w:rsidRPr="00287E8D">
        <w:rPr>
          <w:rFonts w:asciiTheme="minorHAnsi" w:hAnsiTheme="minorHAnsi"/>
          <w:sz w:val="22"/>
          <w:szCs w:val="22"/>
        </w:rPr>
        <w:tab/>
        <w:t xml:space="preserve">          </w:t>
      </w:r>
    </w:p>
    <w:p w:rsidR="009904DF" w:rsidRDefault="00111B3A" w:rsidP="00111B3A">
      <w:pPr>
        <w:pStyle w:val="Normlnweb"/>
        <w:jc w:val="both"/>
        <w:rPr>
          <w:rFonts w:asciiTheme="minorHAnsi" w:hAnsiTheme="minorHAnsi"/>
          <w:sz w:val="22"/>
          <w:szCs w:val="22"/>
        </w:rPr>
      </w:pPr>
      <w:r w:rsidRPr="00287E8D">
        <w:rPr>
          <w:rFonts w:asciiTheme="minorHAnsi" w:hAnsiTheme="minorHAnsi"/>
          <w:sz w:val="22"/>
          <w:szCs w:val="22"/>
        </w:rPr>
        <w:t>1) J</w:t>
      </w:r>
      <w:r w:rsidR="00CD6655" w:rsidRPr="00287E8D">
        <w:rPr>
          <w:rFonts w:asciiTheme="minorHAnsi" w:hAnsiTheme="minorHAnsi"/>
          <w:sz w:val="22"/>
          <w:szCs w:val="22"/>
        </w:rPr>
        <w:t>ak v so</w:t>
      </w:r>
      <w:r w:rsidR="009E29E4">
        <w:rPr>
          <w:rFonts w:asciiTheme="minorHAnsi" w:hAnsiTheme="minorHAnsi"/>
          <w:sz w:val="22"/>
          <w:szCs w:val="22"/>
        </w:rPr>
        <w:t>učasném zařízení (kotli) topíme?</w:t>
      </w:r>
      <w:r w:rsidR="00CD6655" w:rsidRPr="00287E8D">
        <w:rPr>
          <w:rFonts w:asciiTheme="minorHAnsi" w:hAnsiTheme="minorHAnsi"/>
          <w:sz w:val="22"/>
          <w:szCs w:val="22"/>
        </w:rPr>
        <w:t xml:space="preserve"> V</w:t>
      </w:r>
      <w:r w:rsidRPr="00287E8D">
        <w:rPr>
          <w:rFonts w:asciiTheme="minorHAnsi" w:hAnsiTheme="minorHAnsi"/>
          <w:sz w:val="22"/>
          <w:szCs w:val="22"/>
        </w:rPr>
        <w:t> </w:t>
      </w:r>
      <w:r w:rsidR="00CD6655" w:rsidRPr="00287E8D">
        <w:rPr>
          <w:rFonts w:asciiTheme="minorHAnsi" w:hAnsiTheme="minorHAnsi"/>
          <w:sz w:val="22"/>
          <w:szCs w:val="22"/>
        </w:rPr>
        <w:t>případě</w:t>
      </w:r>
      <w:r w:rsidRPr="00287E8D">
        <w:rPr>
          <w:rFonts w:asciiTheme="minorHAnsi" w:hAnsiTheme="minorHAnsi"/>
          <w:sz w:val="22"/>
          <w:szCs w:val="22"/>
        </w:rPr>
        <w:t>,</w:t>
      </w:r>
      <w:r w:rsidR="00CD6655" w:rsidRPr="00287E8D">
        <w:rPr>
          <w:rFonts w:asciiTheme="minorHAnsi" w:hAnsiTheme="minorHAnsi"/>
          <w:sz w:val="22"/>
          <w:szCs w:val="22"/>
        </w:rPr>
        <w:t xml:space="preserve"> že využíváme systém naložit kotel do plna a vše pozavírat, tak je to ten nejhorší způsob</w:t>
      </w:r>
      <w:r w:rsidRPr="00287E8D">
        <w:rPr>
          <w:rFonts w:asciiTheme="minorHAnsi" w:hAnsiTheme="minorHAnsi"/>
          <w:sz w:val="22"/>
          <w:szCs w:val="22"/>
        </w:rPr>
        <w:t>,</w:t>
      </w:r>
      <w:r w:rsidR="00CD6655" w:rsidRPr="00287E8D">
        <w:rPr>
          <w:rFonts w:asciiTheme="minorHAnsi" w:hAnsiTheme="minorHAnsi"/>
          <w:sz w:val="22"/>
          <w:szCs w:val="22"/>
        </w:rPr>
        <w:t xml:space="preserve"> který </w:t>
      </w:r>
      <w:r w:rsidR="009E29E4">
        <w:rPr>
          <w:rFonts w:asciiTheme="minorHAnsi" w:hAnsiTheme="minorHAnsi"/>
          <w:sz w:val="22"/>
          <w:szCs w:val="22"/>
        </w:rPr>
        <w:t>je používán</w:t>
      </w:r>
      <w:r w:rsidR="00CD6655" w:rsidRPr="00287E8D">
        <w:rPr>
          <w:rFonts w:asciiTheme="minorHAnsi" w:hAnsiTheme="minorHAnsi"/>
          <w:sz w:val="22"/>
          <w:szCs w:val="22"/>
        </w:rPr>
        <w:t xml:space="preserve">. </w:t>
      </w:r>
    </w:p>
    <w:p w:rsidR="00CD6655" w:rsidRPr="00287E8D" w:rsidRDefault="00CD6655" w:rsidP="00111B3A">
      <w:pPr>
        <w:pStyle w:val="Normlnweb"/>
        <w:jc w:val="both"/>
        <w:rPr>
          <w:rFonts w:asciiTheme="minorHAnsi" w:hAnsiTheme="minorHAnsi"/>
          <w:sz w:val="22"/>
          <w:szCs w:val="22"/>
        </w:rPr>
      </w:pPr>
      <w:r w:rsidRPr="00287E8D">
        <w:rPr>
          <w:rFonts w:asciiTheme="minorHAnsi" w:hAnsiTheme="minorHAnsi"/>
          <w:sz w:val="22"/>
          <w:szCs w:val="22"/>
        </w:rPr>
        <w:lastRenderedPageBreak/>
        <w:t>Kotel tímto neprovozujete na jeho optimální výkon, účinnost kotle se razantně snižuje a palivo se nedokonale spaluje. Tím dosáhnete silného kouření komínu a množství tepla, které se při tomto spa</w:t>
      </w:r>
      <w:r w:rsidR="00111B3A" w:rsidRPr="00287E8D">
        <w:rPr>
          <w:rFonts w:asciiTheme="minorHAnsi" w:hAnsiTheme="minorHAnsi"/>
          <w:sz w:val="22"/>
          <w:szCs w:val="22"/>
        </w:rPr>
        <w:t>lování získá</w:t>
      </w:r>
      <w:r w:rsidR="009E29E4">
        <w:rPr>
          <w:rFonts w:asciiTheme="minorHAnsi" w:hAnsiTheme="minorHAnsi"/>
          <w:sz w:val="22"/>
          <w:szCs w:val="22"/>
        </w:rPr>
        <w:t>,</w:t>
      </w:r>
      <w:r w:rsidR="00111B3A" w:rsidRPr="00287E8D">
        <w:rPr>
          <w:rFonts w:asciiTheme="minorHAnsi" w:hAnsiTheme="minorHAnsi"/>
          <w:sz w:val="22"/>
          <w:szCs w:val="22"/>
        </w:rPr>
        <w:t xml:space="preserve"> je minimální. S</w:t>
      </w:r>
      <w:r w:rsidRPr="00287E8D">
        <w:rPr>
          <w:rFonts w:asciiTheme="minorHAnsi" w:hAnsiTheme="minorHAnsi"/>
          <w:sz w:val="22"/>
          <w:szCs w:val="22"/>
        </w:rPr>
        <w:t>pálíte větší množství paliva pro vytápění domu a peníze, které zaplatíte za palivo</w:t>
      </w:r>
      <w:r w:rsidR="00111B3A" w:rsidRPr="00287E8D">
        <w:rPr>
          <w:rFonts w:asciiTheme="minorHAnsi" w:hAnsiTheme="minorHAnsi"/>
          <w:sz w:val="22"/>
          <w:szCs w:val="22"/>
        </w:rPr>
        <w:t>,</w:t>
      </w:r>
      <w:r w:rsidRPr="00287E8D">
        <w:rPr>
          <w:rFonts w:asciiTheme="minorHAnsi" w:hAnsiTheme="minorHAnsi"/>
          <w:sz w:val="22"/>
          <w:szCs w:val="22"/>
        </w:rPr>
        <w:t xml:space="preserve"> tak utečou bez užitku komínem a ještě dochází k silnému znečištění okolí.</w:t>
      </w:r>
    </w:p>
    <w:p w:rsidR="00CD6655" w:rsidRPr="00287E8D" w:rsidRDefault="00111B3A" w:rsidP="00111B3A">
      <w:pPr>
        <w:pStyle w:val="Normlnweb"/>
        <w:jc w:val="both"/>
        <w:rPr>
          <w:rFonts w:asciiTheme="minorHAnsi" w:hAnsiTheme="minorHAnsi"/>
          <w:sz w:val="22"/>
          <w:szCs w:val="22"/>
        </w:rPr>
      </w:pPr>
      <w:r w:rsidRPr="00287E8D">
        <w:rPr>
          <w:rFonts w:asciiTheme="minorHAnsi" w:hAnsiTheme="minorHAnsi"/>
          <w:sz w:val="22"/>
          <w:szCs w:val="22"/>
        </w:rPr>
        <w:t>2) J</w:t>
      </w:r>
      <w:r w:rsidR="009E29E4">
        <w:rPr>
          <w:rFonts w:asciiTheme="minorHAnsi" w:hAnsiTheme="minorHAnsi"/>
          <w:sz w:val="22"/>
          <w:szCs w:val="22"/>
        </w:rPr>
        <w:t>aké zařízení (kotel) používáme?</w:t>
      </w:r>
      <w:r w:rsidR="00CD6655" w:rsidRPr="00287E8D">
        <w:rPr>
          <w:rFonts w:asciiTheme="minorHAnsi" w:hAnsiTheme="minorHAnsi"/>
          <w:sz w:val="22"/>
          <w:szCs w:val="22"/>
        </w:rPr>
        <w:t xml:space="preserve"> V současné době je na trhu široká nabídka kotlů, které dovedou i levnější paliva jako uhlí, dřevo, dřevená </w:t>
      </w:r>
      <w:proofErr w:type="spellStart"/>
      <w:r w:rsidR="00CD6655" w:rsidRPr="00287E8D">
        <w:rPr>
          <w:rFonts w:asciiTheme="minorHAnsi" w:hAnsiTheme="minorHAnsi"/>
          <w:sz w:val="22"/>
          <w:szCs w:val="22"/>
        </w:rPr>
        <w:t>štěpka</w:t>
      </w:r>
      <w:proofErr w:type="spellEnd"/>
      <w:r w:rsidR="00CD6655" w:rsidRPr="00287E8D">
        <w:rPr>
          <w:rFonts w:asciiTheme="minorHAnsi" w:hAnsiTheme="minorHAnsi"/>
          <w:sz w:val="22"/>
          <w:szCs w:val="22"/>
        </w:rPr>
        <w:t xml:space="preserve"> apod. spálit efektivně, tím ekonomicky a zároveň šetrně k životnímu prostředí. Na mnohé z nich lze v </w:t>
      </w:r>
      <w:r w:rsidRPr="00287E8D">
        <w:rPr>
          <w:rFonts w:asciiTheme="minorHAnsi" w:hAnsiTheme="minorHAnsi"/>
          <w:sz w:val="22"/>
          <w:szCs w:val="22"/>
        </w:rPr>
        <w:t xml:space="preserve">současné chvíli získat dotace, </w:t>
      </w:r>
      <w:r w:rsidR="00CD6655" w:rsidRPr="00287E8D">
        <w:rPr>
          <w:rFonts w:asciiTheme="minorHAnsi" w:hAnsiTheme="minorHAnsi"/>
          <w:sz w:val="22"/>
          <w:szCs w:val="22"/>
        </w:rPr>
        <w:t>tím se stávají finančně podstatně dostupnějšími.</w:t>
      </w:r>
      <w:r w:rsidRPr="00287E8D">
        <w:rPr>
          <w:rFonts w:asciiTheme="minorHAnsi" w:hAnsiTheme="minorHAnsi"/>
          <w:sz w:val="22"/>
          <w:szCs w:val="22"/>
        </w:rPr>
        <w:tab/>
      </w:r>
      <w:r w:rsidRPr="00287E8D">
        <w:rPr>
          <w:rFonts w:asciiTheme="minorHAnsi" w:hAnsiTheme="minorHAnsi"/>
          <w:sz w:val="22"/>
          <w:szCs w:val="22"/>
        </w:rPr>
        <w:tab/>
      </w:r>
      <w:r w:rsidR="00287E8D">
        <w:rPr>
          <w:rFonts w:asciiTheme="minorHAnsi" w:hAnsiTheme="minorHAnsi"/>
          <w:sz w:val="22"/>
          <w:szCs w:val="22"/>
        </w:rPr>
        <w:tab/>
      </w:r>
      <w:r w:rsidR="00287E8D">
        <w:rPr>
          <w:rFonts w:asciiTheme="minorHAnsi" w:hAnsiTheme="minorHAnsi"/>
          <w:sz w:val="22"/>
          <w:szCs w:val="22"/>
        </w:rPr>
        <w:tab/>
      </w:r>
      <w:r w:rsidR="00287E8D">
        <w:rPr>
          <w:rFonts w:asciiTheme="minorHAnsi" w:hAnsiTheme="minorHAnsi"/>
          <w:sz w:val="22"/>
          <w:szCs w:val="22"/>
        </w:rPr>
        <w:tab/>
      </w:r>
      <w:r w:rsidR="00287E8D">
        <w:rPr>
          <w:rFonts w:asciiTheme="minorHAnsi" w:hAnsiTheme="minorHAnsi"/>
          <w:sz w:val="22"/>
          <w:szCs w:val="22"/>
        </w:rPr>
        <w:tab/>
      </w:r>
      <w:r w:rsidR="00287E8D">
        <w:rPr>
          <w:rFonts w:asciiTheme="minorHAnsi" w:hAnsiTheme="minorHAnsi"/>
          <w:sz w:val="22"/>
          <w:szCs w:val="22"/>
        </w:rPr>
        <w:tab/>
      </w:r>
      <w:r w:rsidR="009E29E4">
        <w:rPr>
          <w:rFonts w:asciiTheme="minorHAnsi" w:hAnsiTheme="minorHAnsi"/>
          <w:sz w:val="22"/>
          <w:szCs w:val="22"/>
        </w:rPr>
        <w:t>Jako pří</w:t>
      </w:r>
      <w:r w:rsidR="00CD6655" w:rsidRPr="00287E8D">
        <w:rPr>
          <w:rFonts w:asciiTheme="minorHAnsi" w:hAnsiTheme="minorHAnsi"/>
          <w:sz w:val="22"/>
          <w:szCs w:val="22"/>
        </w:rPr>
        <w:t>klad v současné době aktuální je tzv</w:t>
      </w:r>
      <w:r w:rsidRPr="00287E8D">
        <w:rPr>
          <w:rFonts w:asciiTheme="minorHAnsi" w:hAnsiTheme="minorHAnsi"/>
          <w:sz w:val="22"/>
          <w:szCs w:val="22"/>
        </w:rPr>
        <w:t>. „Kotlíková dotace“ vyhlášená M</w:t>
      </w:r>
      <w:r w:rsidR="00CD6655" w:rsidRPr="00287E8D">
        <w:rPr>
          <w:rFonts w:asciiTheme="minorHAnsi" w:hAnsiTheme="minorHAnsi"/>
          <w:sz w:val="22"/>
          <w:szCs w:val="22"/>
        </w:rPr>
        <w:t>oravskoslezským krajem. Tato dotace je určena těm, kteří vymění starý kotel na tuhá paliva za automatický kotel na uhlí a biomasu. Je pravda, že vedle této dotace potřebuje každý žadatel k takovéto výměně kotle ještě vlastní prostředky, ale provoz tohoto kotle je daleko úspornější, takže vložené peníze se investorovi vrátí ve formě</w:t>
      </w:r>
      <w:r w:rsidR="00641976" w:rsidRPr="00287E8D">
        <w:rPr>
          <w:rFonts w:asciiTheme="minorHAnsi" w:hAnsiTheme="minorHAnsi"/>
          <w:sz w:val="22"/>
          <w:szCs w:val="22"/>
        </w:rPr>
        <w:t xml:space="preserve"> </w:t>
      </w:r>
      <w:r w:rsidR="00CD6655" w:rsidRPr="00287E8D">
        <w:rPr>
          <w:rFonts w:asciiTheme="minorHAnsi" w:hAnsiTheme="minorHAnsi"/>
          <w:sz w:val="22"/>
          <w:szCs w:val="22"/>
        </w:rPr>
        <w:t>úspor nákladů na palivo a hlavně tyto kotle jsou šetrné k životnímu prostředí a splňují emisní limity dané zákonem.</w:t>
      </w:r>
    </w:p>
    <w:p w:rsidR="00CD6655" w:rsidRPr="00287E8D" w:rsidRDefault="00641976" w:rsidP="00111B3A">
      <w:pPr>
        <w:pStyle w:val="Normlnweb"/>
        <w:jc w:val="both"/>
        <w:rPr>
          <w:rFonts w:asciiTheme="minorHAnsi" w:hAnsiTheme="minorHAnsi"/>
          <w:sz w:val="22"/>
          <w:szCs w:val="22"/>
        </w:rPr>
      </w:pPr>
      <w:r w:rsidRPr="00287E8D">
        <w:rPr>
          <w:rFonts w:asciiTheme="minorHAnsi" w:hAnsiTheme="minorHAnsi"/>
          <w:sz w:val="22"/>
          <w:szCs w:val="22"/>
        </w:rPr>
        <w:t>3) D</w:t>
      </w:r>
      <w:r w:rsidR="00CD6655" w:rsidRPr="00287E8D">
        <w:rPr>
          <w:rFonts w:asciiTheme="minorHAnsi" w:hAnsiTheme="minorHAnsi"/>
          <w:sz w:val="22"/>
          <w:szCs w:val="22"/>
        </w:rPr>
        <w:t>alšími významnými faktory pak jsou</w:t>
      </w:r>
      <w:r w:rsidRPr="00287E8D">
        <w:rPr>
          <w:rFonts w:asciiTheme="minorHAnsi" w:hAnsiTheme="minorHAnsi"/>
          <w:sz w:val="22"/>
          <w:szCs w:val="22"/>
        </w:rPr>
        <w:t>,</w:t>
      </w:r>
      <w:r w:rsidR="00CD6655" w:rsidRPr="00287E8D">
        <w:rPr>
          <w:rFonts w:asciiTheme="minorHAnsi" w:hAnsiTheme="minorHAnsi"/>
          <w:sz w:val="22"/>
          <w:szCs w:val="22"/>
        </w:rPr>
        <w:t xml:space="preserve"> jaké palivo používáte a jak se o kotel staráte.</w:t>
      </w:r>
      <w:r w:rsidRPr="00287E8D">
        <w:rPr>
          <w:rFonts w:asciiTheme="minorHAnsi" w:hAnsiTheme="minorHAnsi"/>
          <w:sz w:val="22"/>
          <w:szCs w:val="22"/>
        </w:rPr>
        <w:t xml:space="preserve"> </w:t>
      </w:r>
      <w:r w:rsidR="00CD6655" w:rsidRPr="00287E8D">
        <w:rPr>
          <w:rFonts w:asciiTheme="minorHAnsi" w:hAnsiTheme="minorHAnsi"/>
          <w:sz w:val="22"/>
          <w:szCs w:val="22"/>
        </w:rPr>
        <w:t>Co se týče paliva</w:t>
      </w:r>
      <w:r w:rsidRPr="00287E8D">
        <w:rPr>
          <w:rFonts w:asciiTheme="minorHAnsi" w:hAnsiTheme="minorHAnsi"/>
          <w:sz w:val="22"/>
          <w:szCs w:val="22"/>
        </w:rPr>
        <w:t>,</w:t>
      </w:r>
      <w:r w:rsidR="00CD6655" w:rsidRPr="00287E8D">
        <w:rPr>
          <w:rFonts w:asciiTheme="minorHAnsi" w:hAnsiTheme="minorHAnsi"/>
          <w:sz w:val="22"/>
          <w:szCs w:val="22"/>
        </w:rPr>
        <w:t xml:space="preserve"> tak to už bylo popsáno výše. Co se týče starostlivosti o kotel, tak kvalitu spalování samozřejmě rovněž ovlivňuje seřízen</w:t>
      </w:r>
      <w:r w:rsidRPr="00287E8D">
        <w:rPr>
          <w:rFonts w:asciiTheme="minorHAnsi" w:hAnsiTheme="minorHAnsi"/>
          <w:sz w:val="22"/>
          <w:szCs w:val="22"/>
        </w:rPr>
        <w:t>í</w:t>
      </w:r>
      <w:r w:rsidR="00CD6655" w:rsidRPr="00287E8D">
        <w:rPr>
          <w:rFonts w:asciiTheme="minorHAnsi" w:hAnsiTheme="minorHAnsi"/>
          <w:sz w:val="22"/>
          <w:szCs w:val="22"/>
        </w:rPr>
        <w:t>, čistota kotle a rovněž čistota komína.</w:t>
      </w:r>
    </w:p>
    <w:p w:rsidR="00287E8D" w:rsidRDefault="00641976" w:rsidP="00111B3A">
      <w:pPr>
        <w:pStyle w:val="Normlnweb"/>
        <w:jc w:val="both"/>
        <w:rPr>
          <w:rFonts w:asciiTheme="minorHAnsi" w:hAnsiTheme="minorHAnsi"/>
          <w:sz w:val="22"/>
          <w:szCs w:val="22"/>
        </w:rPr>
      </w:pPr>
      <w:r w:rsidRPr="00287E8D">
        <w:rPr>
          <w:rFonts w:asciiTheme="minorHAnsi" w:hAnsiTheme="minorHAnsi"/>
          <w:sz w:val="22"/>
          <w:szCs w:val="22"/>
        </w:rPr>
        <w:tab/>
      </w:r>
      <w:r w:rsidR="00CD6655" w:rsidRPr="00287E8D">
        <w:rPr>
          <w:rFonts w:asciiTheme="minorHAnsi" w:hAnsiTheme="minorHAnsi"/>
          <w:sz w:val="22"/>
          <w:szCs w:val="22"/>
        </w:rPr>
        <w:t>Ne posledním, ale velmi důležitým aspektem je morálka a svědomí toho, který k této věci přistupuje tak, že způsobem vytápění „otravuje“ život svým sousedům. Je třeba si jasně říci, že pokud nám bude lhostejný negativní stav ovzduší, který svým počínáním způsobujeme</w:t>
      </w:r>
      <w:r w:rsidRPr="00287E8D">
        <w:rPr>
          <w:rFonts w:asciiTheme="minorHAnsi" w:hAnsiTheme="minorHAnsi"/>
          <w:sz w:val="22"/>
          <w:szCs w:val="22"/>
        </w:rPr>
        <w:t>,</w:t>
      </w:r>
      <w:r w:rsidR="00CD6655" w:rsidRPr="00287E8D">
        <w:rPr>
          <w:rFonts w:asciiTheme="minorHAnsi" w:hAnsiTheme="minorHAnsi"/>
          <w:sz w:val="22"/>
          <w:szCs w:val="22"/>
        </w:rPr>
        <w:t xml:space="preserve"> pak škodíme</w:t>
      </w:r>
      <w:r w:rsidRPr="00287E8D">
        <w:rPr>
          <w:rFonts w:asciiTheme="minorHAnsi" w:hAnsiTheme="minorHAnsi"/>
          <w:sz w:val="22"/>
          <w:szCs w:val="22"/>
        </w:rPr>
        <w:t>,</w:t>
      </w:r>
      <w:r w:rsidR="00CD6655" w:rsidRPr="00287E8D">
        <w:rPr>
          <w:rFonts w:asciiTheme="minorHAnsi" w:hAnsiTheme="minorHAnsi"/>
          <w:sz w:val="22"/>
          <w:szCs w:val="22"/>
        </w:rPr>
        <w:t xml:space="preserve"> jak už jsem uvedl</w:t>
      </w:r>
      <w:r w:rsidRPr="00287E8D">
        <w:rPr>
          <w:rFonts w:asciiTheme="minorHAnsi" w:hAnsiTheme="minorHAnsi"/>
          <w:sz w:val="22"/>
          <w:szCs w:val="22"/>
        </w:rPr>
        <w:t>,</w:t>
      </w:r>
      <w:r w:rsidR="00CD6655" w:rsidRPr="00287E8D">
        <w:rPr>
          <w:rFonts w:asciiTheme="minorHAnsi" w:hAnsiTheme="minorHAnsi"/>
          <w:sz w:val="22"/>
          <w:szCs w:val="22"/>
        </w:rPr>
        <w:t xml:space="preserve"> především sobě a svým blízkým a přece nám zdraví svých nejbližších nemůže být lhostejné. </w:t>
      </w:r>
      <w:r w:rsidRPr="00287E8D">
        <w:rPr>
          <w:rFonts w:asciiTheme="minorHAnsi" w:hAnsiTheme="minorHAnsi"/>
          <w:sz w:val="22"/>
          <w:szCs w:val="22"/>
        </w:rPr>
        <w:tab/>
        <w:t xml:space="preserve">       </w:t>
      </w:r>
    </w:p>
    <w:p w:rsidR="00CD6655" w:rsidRPr="00287E8D" w:rsidRDefault="00CD6655" w:rsidP="00111B3A">
      <w:pPr>
        <w:pStyle w:val="Normlnweb"/>
        <w:jc w:val="both"/>
        <w:rPr>
          <w:rFonts w:asciiTheme="minorHAnsi" w:hAnsiTheme="minorHAnsi"/>
          <w:sz w:val="22"/>
          <w:szCs w:val="22"/>
        </w:rPr>
      </w:pPr>
      <w:r w:rsidRPr="00287E8D">
        <w:rPr>
          <w:rFonts w:asciiTheme="minorHAnsi" w:hAnsiTheme="minorHAnsi"/>
          <w:sz w:val="22"/>
          <w:szCs w:val="22"/>
        </w:rPr>
        <w:t>Nebo ano ???</w:t>
      </w:r>
      <w:r w:rsidR="00641976" w:rsidRPr="00287E8D">
        <w:rPr>
          <w:rFonts w:asciiTheme="minorHAnsi" w:hAnsiTheme="minorHAnsi"/>
          <w:sz w:val="22"/>
          <w:szCs w:val="22"/>
        </w:rPr>
        <w:t xml:space="preserve"> Pro toto není pak asi </w:t>
      </w:r>
      <w:r w:rsidRPr="00287E8D">
        <w:rPr>
          <w:rFonts w:asciiTheme="minorHAnsi" w:hAnsiTheme="minorHAnsi"/>
          <w:sz w:val="22"/>
          <w:szCs w:val="22"/>
        </w:rPr>
        <w:t xml:space="preserve"> jiné východisko než restrikce.</w:t>
      </w:r>
    </w:p>
    <w:p w:rsidR="00641976" w:rsidRPr="00287E8D" w:rsidRDefault="00641976" w:rsidP="00641976">
      <w:pPr>
        <w:pStyle w:val="Normlnweb"/>
        <w:jc w:val="both"/>
        <w:rPr>
          <w:rFonts w:asciiTheme="minorHAnsi" w:hAnsiTheme="minorHAnsi"/>
          <w:sz w:val="22"/>
          <w:szCs w:val="22"/>
        </w:rPr>
      </w:pPr>
      <w:r w:rsidRPr="00287E8D">
        <w:rPr>
          <w:rFonts w:asciiTheme="minorHAnsi" w:hAnsiTheme="minorHAnsi"/>
          <w:sz w:val="22"/>
          <w:szCs w:val="22"/>
        </w:rPr>
        <w:tab/>
      </w:r>
      <w:r w:rsidRPr="00287E8D">
        <w:rPr>
          <w:rFonts w:asciiTheme="minorHAnsi" w:hAnsiTheme="minorHAnsi"/>
          <w:sz w:val="22"/>
          <w:szCs w:val="22"/>
        </w:rPr>
        <w:tab/>
      </w:r>
      <w:r w:rsidRPr="00287E8D">
        <w:rPr>
          <w:rFonts w:asciiTheme="minorHAnsi" w:hAnsiTheme="minorHAnsi"/>
          <w:sz w:val="22"/>
          <w:szCs w:val="22"/>
        </w:rPr>
        <w:tab/>
      </w:r>
      <w:r w:rsidRPr="00287E8D">
        <w:rPr>
          <w:rFonts w:asciiTheme="minorHAnsi" w:hAnsiTheme="minorHAnsi"/>
          <w:sz w:val="22"/>
          <w:szCs w:val="22"/>
        </w:rPr>
        <w:tab/>
      </w:r>
      <w:r w:rsidRPr="00287E8D">
        <w:rPr>
          <w:rFonts w:asciiTheme="minorHAnsi" w:hAnsiTheme="minorHAnsi"/>
          <w:sz w:val="22"/>
          <w:szCs w:val="22"/>
        </w:rPr>
        <w:tab/>
      </w:r>
      <w:r w:rsidRPr="00287E8D">
        <w:rPr>
          <w:rFonts w:asciiTheme="minorHAnsi" w:hAnsiTheme="minorHAnsi"/>
          <w:sz w:val="22"/>
          <w:szCs w:val="22"/>
        </w:rPr>
        <w:tab/>
      </w:r>
      <w:r w:rsidRPr="00287E8D">
        <w:rPr>
          <w:rFonts w:asciiTheme="minorHAnsi" w:hAnsiTheme="minorHAnsi"/>
          <w:sz w:val="22"/>
          <w:szCs w:val="22"/>
        </w:rPr>
        <w:tab/>
      </w:r>
      <w:r w:rsidRPr="00287E8D">
        <w:rPr>
          <w:rFonts w:asciiTheme="minorHAnsi" w:hAnsiTheme="minorHAnsi"/>
          <w:sz w:val="22"/>
          <w:szCs w:val="22"/>
        </w:rPr>
        <w:tab/>
      </w:r>
      <w:r w:rsidR="00CD6655" w:rsidRPr="00287E8D">
        <w:rPr>
          <w:rFonts w:asciiTheme="minorHAnsi" w:hAnsiTheme="minorHAnsi"/>
          <w:sz w:val="22"/>
          <w:szCs w:val="22"/>
        </w:rPr>
        <w:t>Petr Toman</w:t>
      </w:r>
    </w:p>
    <w:p w:rsidR="00287E8D" w:rsidRDefault="00287E8D" w:rsidP="00641976">
      <w:pPr>
        <w:pStyle w:val="Normlnweb"/>
        <w:rPr>
          <w:rFonts w:asciiTheme="minorHAnsi" w:hAnsiTheme="minorHAnsi"/>
          <w:b/>
          <w:sz w:val="28"/>
          <w:szCs w:val="28"/>
          <w:u w:val="single"/>
        </w:rPr>
      </w:pPr>
    </w:p>
    <w:p w:rsidR="00CD6655" w:rsidRPr="00E30B85" w:rsidRDefault="00535595" w:rsidP="00E30B85">
      <w:pPr>
        <w:pStyle w:val="Normlnweb"/>
        <w:jc w:val="both"/>
        <w:rPr>
          <w:rFonts w:ascii="Comic Sans MS" w:hAnsi="Comic Sans MS"/>
          <w:b/>
          <w:sz w:val="18"/>
          <w:szCs w:val="18"/>
          <w:u w:val="single"/>
        </w:rPr>
      </w:pPr>
      <w:r w:rsidRPr="00535595">
        <w:rPr>
          <w:rFonts w:ascii="Comic Sans MS" w:hAnsi="Comic Sans MS"/>
          <w:b/>
          <w:noProof/>
        </w:rPr>
        <w:lastRenderedPageBreak/>
        <w:drawing>
          <wp:anchor distT="0" distB="0" distL="114300" distR="114300" simplePos="0" relativeHeight="251665408" behindDoc="1" locked="0" layoutInCell="1" allowOverlap="1">
            <wp:simplePos x="0" y="0"/>
            <wp:positionH relativeFrom="column">
              <wp:posOffset>2309854</wp:posOffset>
            </wp:positionH>
            <wp:positionV relativeFrom="paragraph">
              <wp:posOffset>-242515</wp:posOffset>
            </wp:positionV>
            <wp:extent cx="858741" cy="763325"/>
            <wp:effectExtent l="0" t="0" r="0" b="0"/>
            <wp:wrapNone/>
            <wp:docPr id="4" name="obrázek 2" descr="C:\Documents and Settings\Simka\Local Settings\Temporary Internet Files\Content.IE5\4MQQ5X2C\MC900396442[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Simka\Local Settings\Temporary Internet Files\Content.IE5\4MQQ5X2C\MC900396442[1].wmf"/>
                    <pic:cNvPicPr>
                      <a:picLocks noChangeAspect="1" noChangeArrowheads="1"/>
                    </pic:cNvPicPr>
                  </pic:nvPicPr>
                  <pic:blipFill>
                    <a:blip r:embed="rId11" cstate="print"/>
                    <a:srcRect/>
                    <a:stretch>
                      <a:fillRect/>
                    </a:stretch>
                  </pic:blipFill>
                  <pic:spPr bwMode="auto">
                    <a:xfrm>
                      <a:off x="0" y="0"/>
                      <a:ext cx="858741" cy="763325"/>
                    </a:xfrm>
                    <a:prstGeom prst="rect">
                      <a:avLst/>
                    </a:prstGeom>
                    <a:noFill/>
                    <a:ln w="9525">
                      <a:noFill/>
                      <a:miter lim="800000"/>
                      <a:headEnd/>
                      <a:tailEnd/>
                    </a:ln>
                  </pic:spPr>
                </pic:pic>
              </a:graphicData>
            </a:graphic>
          </wp:anchor>
        </w:drawing>
      </w:r>
      <w:r w:rsidRPr="00535595">
        <w:rPr>
          <w:rFonts w:ascii="Comic Sans MS" w:hAnsi="Comic Sans MS"/>
          <w:b/>
        </w:rPr>
        <w:tab/>
      </w:r>
      <w:r w:rsidRPr="00535595">
        <w:rPr>
          <w:rFonts w:ascii="Comic Sans MS" w:hAnsi="Comic Sans MS"/>
          <w:b/>
        </w:rPr>
        <w:tab/>
      </w:r>
      <w:r w:rsidRPr="00535595">
        <w:rPr>
          <w:rFonts w:ascii="Comic Sans MS" w:hAnsi="Comic Sans MS"/>
          <w:b/>
        </w:rPr>
        <w:tab/>
      </w:r>
      <w:r w:rsidRPr="00535595">
        <w:rPr>
          <w:rFonts w:ascii="Comic Sans MS" w:hAnsi="Comic Sans MS"/>
          <w:b/>
        </w:rPr>
        <w:tab/>
      </w:r>
      <w:r w:rsidRPr="00535595">
        <w:rPr>
          <w:rFonts w:ascii="Comic Sans MS" w:hAnsi="Comic Sans MS"/>
          <w:b/>
        </w:rPr>
        <w:tab/>
      </w:r>
      <w:r w:rsidRPr="00535595">
        <w:rPr>
          <w:rFonts w:ascii="Comic Sans MS" w:hAnsi="Comic Sans MS"/>
          <w:b/>
        </w:rPr>
        <w:tab/>
      </w:r>
      <w:r w:rsidRPr="00535595">
        <w:rPr>
          <w:rFonts w:ascii="Comic Sans MS" w:hAnsi="Comic Sans MS"/>
          <w:b/>
        </w:rPr>
        <w:tab/>
      </w:r>
      <w:r w:rsidRPr="00535595">
        <w:rPr>
          <w:rFonts w:ascii="Comic Sans MS" w:hAnsi="Comic Sans MS"/>
          <w:b/>
        </w:rPr>
        <w:tab/>
        <w:t xml:space="preserve">    </w:t>
      </w:r>
      <w:r w:rsidR="00CD6655" w:rsidRPr="00E30B85">
        <w:rPr>
          <w:rFonts w:ascii="Comic Sans MS" w:hAnsi="Comic Sans MS"/>
          <w:b/>
          <w:u w:val="single"/>
        </w:rPr>
        <w:t xml:space="preserve">Mateřská škola </w:t>
      </w:r>
      <w:proofErr w:type="spellStart"/>
      <w:r w:rsidR="00CD6655" w:rsidRPr="00E30B85">
        <w:rPr>
          <w:rFonts w:ascii="Comic Sans MS" w:hAnsi="Comic Sans MS"/>
          <w:b/>
          <w:u w:val="single"/>
        </w:rPr>
        <w:t>Oldřišov</w:t>
      </w:r>
      <w:proofErr w:type="spellEnd"/>
    </w:p>
    <w:p w:rsidR="00535595" w:rsidRDefault="00E30B85" w:rsidP="00E30B85">
      <w:pPr>
        <w:pStyle w:val="Normlnweb"/>
        <w:jc w:val="both"/>
        <w:rPr>
          <w:rFonts w:ascii="Comic Sans MS" w:hAnsi="Comic Sans MS"/>
          <w:sz w:val="20"/>
          <w:szCs w:val="20"/>
        </w:rPr>
      </w:pPr>
      <w:r w:rsidRPr="00E30B85">
        <w:rPr>
          <w:rFonts w:ascii="Comic Sans MS" w:hAnsi="Comic Sans MS"/>
          <w:sz w:val="18"/>
          <w:szCs w:val="18"/>
        </w:rPr>
        <w:tab/>
      </w:r>
      <w:r w:rsidR="00CD6655" w:rsidRPr="00287E8D">
        <w:rPr>
          <w:rFonts w:ascii="Comic Sans MS" w:hAnsi="Comic Sans MS"/>
          <w:sz w:val="20"/>
          <w:szCs w:val="20"/>
        </w:rPr>
        <w:t>Blíží se konec roku, proto mi dovolte malou rekapitulaci událostí, které se staly v naší mateřské škole.</w:t>
      </w:r>
      <w:r w:rsidR="00287E8D">
        <w:rPr>
          <w:rFonts w:ascii="Comic Sans MS" w:hAnsi="Comic Sans MS"/>
          <w:sz w:val="20"/>
          <w:szCs w:val="20"/>
        </w:rPr>
        <w:tab/>
      </w:r>
      <w:r w:rsidR="00287E8D">
        <w:rPr>
          <w:rFonts w:ascii="Comic Sans MS" w:hAnsi="Comic Sans MS"/>
          <w:sz w:val="20"/>
          <w:szCs w:val="20"/>
        </w:rPr>
        <w:tab/>
      </w:r>
      <w:r w:rsidR="00287E8D">
        <w:rPr>
          <w:rFonts w:ascii="Comic Sans MS" w:hAnsi="Comic Sans MS"/>
          <w:sz w:val="20"/>
          <w:szCs w:val="20"/>
        </w:rPr>
        <w:tab/>
      </w:r>
      <w:r w:rsidR="00287E8D">
        <w:rPr>
          <w:rFonts w:ascii="Comic Sans MS" w:hAnsi="Comic Sans MS"/>
          <w:sz w:val="20"/>
          <w:szCs w:val="20"/>
        </w:rPr>
        <w:tab/>
      </w:r>
      <w:r w:rsidR="00287E8D">
        <w:rPr>
          <w:rFonts w:ascii="Comic Sans MS" w:hAnsi="Comic Sans MS"/>
          <w:sz w:val="20"/>
          <w:szCs w:val="20"/>
        </w:rPr>
        <w:tab/>
      </w:r>
      <w:r w:rsidRPr="00287E8D">
        <w:rPr>
          <w:rFonts w:ascii="Comic Sans MS" w:hAnsi="Comic Sans MS"/>
          <w:sz w:val="20"/>
          <w:szCs w:val="20"/>
        </w:rPr>
        <w:tab/>
      </w:r>
      <w:r w:rsidR="00CD6655" w:rsidRPr="00287E8D">
        <w:rPr>
          <w:rFonts w:ascii="Comic Sans MS" w:hAnsi="Comic Sans MS"/>
          <w:sz w:val="20"/>
          <w:szCs w:val="20"/>
        </w:rPr>
        <w:t xml:space="preserve">V podzimních měsících jsme zahájili dva kroužky. První – taneční, vede agentura </w:t>
      </w:r>
      <w:proofErr w:type="spellStart"/>
      <w:r w:rsidR="00CD6655" w:rsidRPr="00287E8D">
        <w:rPr>
          <w:rFonts w:ascii="Comic Sans MS" w:hAnsi="Comic Sans MS"/>
          <w:sz w:val="20"/>
          <w:szCs w:val="20"/>
        </w:rPr>
        <w:t>Rytmic</w:t>
      </w:r>
      <w:proofErr w:type="spellEnd"/>
      <w:r w:rsidRPr="00287E8D">
        <w:rPr>
          <w:rFonts w:ascii="Comic Sans MS" w:hAnsi="Comic Sans MS"/>
          <w:sz w:val="20"/>
          <w:szCs w:val="20"/>
        </w:rPr>
        <w:t>,</w:t>
      </w:r>
      <w:r w:rsidR="009E29E4">
        <w:rPr>
          <w:rFonts w:ascii="Comic Sans MS" w:hAnsi="Comic Sans MS"/>
          <w:sz w:val="20"/>
          <w:szCs w:val="20"/>
        </w:rPr>
        <w:t xml:space="preserve"> s.r.o.</w:t>
      </w:r>
      <w:r w:rsidR="00CD6655" w:rsidRPr="00287E8D">
        <w:rPr>
          <w:rFonts w:ascii="Comic Sans MS" w:hAnsi="Comic Sans MS"/>
          <w:sz w:val="20"/>
          <w:szCs w:val="20"/>
        </w:rPr>
        <w:t xml:space="preserve"> A jelikož stále více pozorujeme u dětí vývojové poruchy řeči, zavedli jsme další kroužek –</w:t>
      </w:r>
      <w:r w:rsidRPr="00287E8D">
        <w:rPr>
          <w:rFonts w:ascii="Comic Sans MS" w:hAnsi="Comic Sans MS"/>
          <w:sz w:val="20"/>
          <w:szCs w:val="20"/>
        </w:rPr>
        <w:t xml:space="preserve"> </w:t>
      </w:r>
      <w:r w:rsidR="00CD6655" w:rsidRPr="00287E8D">
        <w:rPr>
          <w:rFonts w:ascii="Comic Sans MS" w:hAnsi="Comic Sans MS"/>
          <w:sz w:val="20"/>
          <w:szCs w:val="20"/>
        </w:rPr>
        <w:t xml:space="preserve">logopedický, kde se děti učí správně mluvit. Tento kroužek vede paní učitelka Mgr. </w:t>
      </w:r>
      <w:proofErr w:type="spellStart"/>
      <w:r w:rsidR="00CD6655" w:rsidRPr="00287E8D">
        <w:rPr>
          <w:rFonts w:ascii="Comic Sans MS" w:hAnsi="Comic Sans MS"/>
          <w:sz w:val="20"/>
          <w:szCs w:val="20"/>
        </w:rPr>
        <w:t>Michalčíková</w:t>
      </w:r>
      <w:proofErr w:type="spellEnd"/>
      <w:r w:rsidR="00CD6655" w:rsidRPr="00287E8D">
        <w:rPr>
          <w:rFonts w:ascii="Comic Sans MS" w:hAnsi="Comic Sans MS"/>
          <w:sz w:val="20"/>
          <w:szCs w:val="20"/>
        </w:rPr>
        <w:t>, která má k této činnosti odbornou aprobaci.</w:t>
      </w:r>
      <w:r w:rsidRPr="00287E8D">
        <w:rPr>
          <w:rFonts w:ascii="Comic Sans MS" w:hAnsi="Comic Sans MS"/>
          <w:sz w:val="20"/>
          <w:szCs w:val="20"/>
        </w:rPr>
        <w:t xml:space="preserve"> </w:t>
      </w:r>
      <w:r w:rsidR="00CD6655" w:rsidRPr="00287E8D">
        <w:rPr>
          <w:rFonts w:ascii="Comic Sans MS" w:hAnsi="Comic Sans MS"/>
          <w:sz w:val="20"/>
          <w:szCs w:val="20"/>
        </w:rPr>
        <w:t xml:space="preserve">Dále jsme s dětmi v měsíci říjnu a listopadu navštívili solnou jeskyni v </w:t>
      </w:r>
      <w:proofErr w:type="spellStart"/>
      <w:r w:rsidR="00CD6655" w:rsidRPr="00287E8D">
        <w:rPr>
          <w:rFonts w:ascii="Comic Sans MS" w:hAnsi="Comic Sans MS"/>
          <w:sz w:val="20"/>
          <w:szCs w:val="20"/>
        </w:rPr>
        <w:t>Bolaticích</w:t>
      </w:r>
      <w:proofErr w:type="spellEnd"/>
      <w:r w:rsidR="00CD6655" w:rsidRPr="00287E8D">
        <w:rPr>
          <w:rFonts w:ascii="Comic Sans MS" w:hAnsi="Comic Sans MS"/>
          <w:sz w:val="20"/>
          <w:szCs w:val="20"/>
        </w:rPr>
        <w:t>.</w:t>
      </w:r>
      <w:r w:rsidRPr="00287E8D">
        <w:rPr>
          <w:rFonts w:ascii="Comic Sans MS" w:hAnsi="Comic Sans MS"/>
          <w:sz w:val="20"/>
          <w:szCs w:val="20"/>
        </w:rPr>
        <w:t xml:space="preserve"> </w:t>
      </w:r>
      <w:r w:rsidR="00CD6655" w:rsidRPr="00287E8D">
        <w:rPr>
          <w:rFonts w:ascii="Comic Sans MS" w:hAnsi="Comic Sans MS"/>
          <w:sz w:val="20"/>
          <w:szCs w:val="20"/>
        </w:rPr>
        <w:t>V říjnu nás navštívilo divadlo Beruška s pohádkou Jak si myška našla kamarády.</w:t>
      </w:r>
      <w:r w:rsidR="009E29E4">
        <w:rPr>
          <w:rFonts w:ascii="Comic Sans MS" w:hAnsi="Comic Sans MS"/>
          <w:sz w:val="20"/>
          <w:szCs w:val="20"/>
        </w:rPr>
        <w:t xml:space="preserve"> </w:t>
      </w:r>
      <w:r w:rsidR="00CD6655" w:rsidRPr="00287E8D">
        <w:rPr>
          <w:rFonts w:ascii="Comic Sans MS" w:hAnsi="Comic Sans MS"/>
          <w:sz w:val="20"/>
          <w:szCs w:val="20"/>
        </w:rPr>
        <w:t xml:space="preserve">Velice zajímavý a poučný byl výlet třídy Koťátek na dopravní hřiště v Malých </w:t>
      </w:r>
      <w:proofErr w:type="spellStart"/>
      <w:r w:rsidR="00CD6655" w:rsidRPr="00287E8D">
        <w:rPr>
          <w:rFonts w:ascii="Comic Sans MS" w:hAnsi="Comic Sans MS"/>
          <w:sz w:val="20"/>
          <w:szCs w:val="20"/>
        </w:rPr>
        <w:t>Hošticích</w:t>
      </w:r>
      <w:proofErr w:type="spellEnd"/>
      <w:r w:rsidR="00CD6655" w:rsidRPr="00287E8D">
        <w:rPr>
          <w:rFonts w:ascii="Comic Sans MS" w:hAnsi="Comic Sans MS"/>
          <w:sz w:val="20"/>
          <w:szCs w:val="20"/>
        </w:rPr>
        <w:t>, kde si děti vyzkoušely své znalosti a dovednosti v oblasti dopravního provozu.</w:t>
      </w:r>
      <w:r w:rsidRPr="00287E8D">
        <w:rPr>
          <w:rFonts w:ascii="Comic Sans MS" w:hAnsi="Comic Sans MS"/>
          <w:sz w:val="20"/>
          <w:szCs w:val="20"/>
        </w:rPr>
        <w:t xml:space="preserve"> </w:t>
      </w:r>
      <w:r w:rsidR="00CD6655" w:rsidRPr="00287E8D">
        <w:rPr>
          <w:rFonts w:ascii="Comic Sans MS" w:hAnsi="Comic Sans MS"/>
          <w:sz w:val="20"/>
          <w:szCs w:val="20"/>
        </w:rPr>
        <w:t>Naše MŠ se také zúčastnila projektu „Zdravý zoubek“, kde se děti hravou a zajímavou formou seznámily s tím, jak pečovat o své zoubky. Celý program vedla zubní sestra, přednáška byla zakončena praktickou ukázkou spojenou s nácvikem čištění zoubků. Přednáška byla bezúplatná.</w:t>
      </w:r>
      <w:r w:rsidRPr="00287E8D">
        <w:rPr>
          <w:rFonts w:ascii="Comic Sans MS" w:hAnsi="Comic Sans MS"/>
          <w:sz w:val="20"/>
          <w:szCs w:val="20"/>
        </w:rPr>
        <w:t xml:space="preserve"> </w:t>
      </w:r>
      <w:r w:rsidR="00CD6655" w:rsidRPr="00287E8D">
        <w:rPr>
          <w:rFonts w:ascii="Comic Sans MS" w:hAnsi="Comic Sans MS"/>
          <w:sz w:val="20"/>
          <w:szCs w:val="20"/>
        </w:rPr>
        <w:t xml:space="preserve">Také nám bylo umožněno Zahrádkářským svazem navštívit místní moštárnu. Zde pan Radim </w:t>
      </w:r>
      <w:proofErr w:type="spellStart"/>
      <w:r w:rsidR="00CD6655" w:rsidRPr="00287E8D">
        <w:rPr>
          <w:rFonts w:ascii="Comic Sans MS" w:hAnsi="Comic Sans MS"/>
          <w:sz w:val="20"/>
          <w:szCs w:val="20"/>
        </w:rPr>
        <w:t>Lokoč</w:t>
      </w:r>
      <w:proofErr w:type="spellEnd"/>
      <w:r w:rsidR="00CD6655" w:rsidRPr="00287E8D">
        <w:rPr>
          <w:rFonts w:ascii="Comic Sans MS" w:hAnsi="Comic Sans MS"/>
          <w:sz w:val="20"/>
          <w:szCs w:val="20"/>
        </w:rPr>
        <w:t xml:space="preserve"> a Jan </w:t>
      </w:r>
      <w:proofErr w:type="spellStart"/>
      <w:r w:rsidR="00CD6655" w:rsidRPr="00287E8D">
        <w:rPr>
          <w:rFonts w:ascii="Comic Sans MS" w:hAnsi="Comic Sans MS"/>
          <w:sz w:val="20"/>
          <w:szCs w:val="20"/>
        </w:rPr>
        <w:t>Salzman</w:t>
      </w:r>
      <w:proofErr w:type="spellEnd"/>
      <w:r w:rsidR="00CD6655" w:rsidRPr="00287E8D">
        <w:rPr>
          <w:rFonts w:ascii="Comic Sans MS" w:hAnsi="Comic Sans MS"/>
          <w:sz w:val="20"/>
          <w:szCs w:val="20"/>
        </w:rPr>
        <w:t xml:space="preserve"> dětem předvedli, jak se vyrábí jablečný mošt. Děti mohly celý proces sledovat a pak si na sladkém moštu pochutnat. Moc děkujeme za umožnění návštěvy a ochotu obou zahrádkářů.</w:t>
      </w:r>
      <w:r w:rsidR="00287E8D">
        <w:rPr>
          <w:rFonts w:ascii="Comic Sans MS" w:hAnsi="Comic Sans MS"/>
          <w:sz w:val="20"/>
          <w:szCs w:val="20"/>
        </w:rPr>
        <w:tab/>
      </w:r>
      <w:r w:rsidR="00287E8D">
        <w:rPr>
          <w:rFonts w:ascii="Comic Sans MS" w:hAnsi="Comic Sans MS"/>
          <w:sz w:val="20"/>
          <w:szCs w:val="20"/>
        </w:rPr>
        <w:tab/>
      </w:r>
      <w:r w:rsidR="00287E8D">
        <w:rPr>
          <w:rFonts w:ascii="Comic Sans MS" w:hAnsi="Comic Sans MS"/>
          <w:sz w:val="20"/>
          <w:szCs w:val="20"/>
        </w:rPr>
        <w:tab/>
      </w:r>
      <w:r w:rsidR="00287E8D">
        <w:rPr>
          <w:rFonts w:ascii="Comic Sans MS" w:hAnsi="Comic Sans MS"/>
          <w:sz w:val="20"/>
          <w:szCs w:val="20"/>
        </w:rPr>
        <w:tab/>
      </w:r>
      <w:r w:rsidR="00287E8D">
        <w:rPr>
          <w:rFonts w:ascii="Comic Sans MS" w:hAnsi="Comic Sans MS"/>
          <w:sz w:val="20"/>
          <w:szCs w:val="20"/>
        </w:rPr>
        <w:tab/>
      </w:r>
      <w:r w:rsidRPr="00287E8D">
        <w:rPr>
          <w:rFonts w:ascii="Comic Sans MS" w:hAnsi="Comic Sans MS"/>
          <w:sz w:val="20"/>
          <w:szCs w:val="20"/>
        </w:rPr>
        <w:tab/>
      </w:r>
      <w:r w:rsidR="00CD6655" w:rsidRPr="00287E8D">
        <w:rPr>
          <w:rFonts w:ascii="Comic Sans MS" w:hAnsi="Comic Sans MS"/>
          <w:sz w:val="20"/>
          <w:szCs w:val="20"/>
        </w:rPr>
        <w:t>V listopadu nás opět navštívilo loutkové divadlo a to divadlo Úsměv a divadlo Šternberk s pohádkami – Krakonošovo spadlé listí, Hrnečku vař, O zlaté rybce, O Smolíčkovi.</w:t>
      </w:r>
      <w:r w:rsidR="009E29E4">
        <w:rPr>
          <w:rFonts w:ascii="Comic Sans MS" w:hAnsi="Comic Sans MS"/>
          <w:sz w:val="20"/>
          <w:szCs w:val="20"/>
        </w:rPr>
        <w:t xml:space="preserve"> </w:t>
      </w:r>
      <w:r w:rsidR="00CD6655" w:rsidRPr="00287E8D">
        <w:rPr>
          <w:rFonts w:ascii="Comic Sans MS" w:hAnsi="Comic Sans MS"/>
          <w:sz w:val="20"/>
          <w:szCs w:val="20"/>
        </w:rPr>
        <w:t>Třída Koťátka si pro rodiče připravila ukázkovou hodinu, kde děti mohly předvést, jak pracují v mateřské škole.</w:t>
      </w:r>
      <w:r w:rsidRPr="00287E8D">
        <w:rPr>
          <w:rFonts w:ascii="Comic Sans MS" w:hAnsi="Comic Sans MS"/>
          <w:sz w:val="20"/>
          <w:szCs w:val="20"/>
        </w:rPr>
        <w:t xml:space="preserve"> </w:t>
      </w:r>
      <w:r w:rsidR="00CD6655" w:rsidRPr="00287E8D">
        <w:rPr>
          <w:rFonts w:ascii="Comic Sans MS" w:hAnsi="Comic Sans MS"/>
          <w:sz w:val="20"/>
          <w:szCs w:val="20"/>
        </w:rPr>
        <w:t xml:space="preserve">Pro rodiče jsme přichystali přednášku Mgr. Silvie </w:t>
      </w:r>
      <w:proofErr w:type="spellStart"/>
      <w:r w:rsidR="00CD6655" w:rsidRPr="00287E8D">
        <w:rPr>
          <w:rFonts w:ascii="Comic Sans MS" w:hAnsi="Comic Sans MS"/>
          <w:sz w:val="20"/>
          <w:szCs w:val="20"/>
        </w:rPr>
        <w:t>Quisové</w:t>
      </w:r>
      <w:proofErr w:type="spellEnd"/>
      <w:r w:rsidR="00CD6655" w:rsidRPr="00287E8D">
        <w:rPr>
          <w:rFonts w:ascii="Comic Sans MS" w:hAnsi="Comic Sans MS"/>
          <w:sz w:val="20"/>
          <w:szCs w:val="20"/>
        </w:rPr>
        <w:t>. Rodiče se mohli dovědět vše o dětech a také se mohli poradit v otázkách výchovy svých dětí.</w:t>
      </w:r>
      <w:r w:rsidRPr="00287E8D">
        <w:rPr>
          <w:rFonts w:ascii="Comic Sans MS" w:hAnsi="Comic Sans MS"/>
          <w:sz w:val="20"/>
          <w:szCs w:val="20"/>
        </w:rPr>
        <w:tab/>
      </w:r>
      <w:r w:rsidRPr="00287E8D">
        <w:rPr>
          <w:rFonts w:ascii="Comic Sans MS" w:hAnsi="Comic Sans MS"/>
          <w:sz w:val="20"/>
          <w:szCs w:val="20"/>
        </w:rPr>
        <w:tab/>
      </w:r>
      <w:r w:rsidRPr="00287E8D">
        <w:rPr>
          <w:rFonts w:ascii="Comic Sans MS" w:hAnsi="Comic Sans MS"/>
          <w:sz w:val="20"/>
          <w:szCs w:val="20"/>
        </w:rPr>
        <w:tab/>
      </w:r>
      <w:r w:rsidR="00535595">
        <w:rPr>
          <w:rFonts w:ascii="Comic Sans MS" w:hAnsi="Comic Sans MS"/>
          <w:sz w:val="20"/>
          <w:szCs w:val="20"/>
        </w:rPr>
        <w:tab/>
      </w:r>
      <w:r w:rsidR="00535595">
        <w:rPr>
          <w:rFonts w:ascii="Comic Sans MS" w:hAnsi="Comic Sans MS"/>
          <w:sz w:val="20"/>
          <w:szCs w:val="20"/>
        </w:rPr>
        <w:tab/>
      </w:r>
      <w:r w:rsidR="00535595">
        <w:rPr>
          <w:rFonts w:ascii="Comic Sans MS" w:hAnsi="Comic Sans MS"/>
          <w:sz w:val="20"/>
          <w:szCs w:val="20"/>
        </w:rPr>
        <w:tab/>
      </w:r>
      <w:r w:rsidR="00535595">
        <w:rPr>
          <w:rFonts w:ascii="Comic Sans MS" w:hAnsi="Comic Sans MS"/>
          <w:sz w:val="20"/>
          <w:szCs w:val="20"/>
        </w:rPr>
        <w:tab/>
      </w:r>
      <w:r w:rsidR="00535595">
        <w:rPr>
          <w:rFonts w:ascii="Comic Sans MS" w:hAnsi="Comic Sans MS"/>
          <w:sz w:val="20"/>
          <w:szCs w:val="20"/>
        </w:rPr>
        <w:tab/>
      </w:r>
      <w:r w:rsidRPr="00287E8D">
        <w:rPr>
          <w:rFonts w:ascii="Comic Sans MS" w:hAnsi="Comic Sans MS"/>
          <w:sz w:val="20"/>
          <w:szCs w:val="20"/>
        </w:rPr>
        <w:tab/>
      </w:r>
      <w:r w:rsidR="00CD6655" w:rsidRPr="00287E8D">
        <w:rPr>
          <w:rFonts w:ascii="Comic Sans MS" w:hAnsi="Comic Sans MS"/>
          <w:sz w:val="20"/>
          <w:szCs w:val="20"/>
        </w:rPr>
        <w:t>Prosinec je v naší MŠ ve znamení adventu a blížících se Vánoc. Zahájili jsme ho Mikulášskou nadílkou, u které byli přítomni také rodiče a sourozenci dětí</w:t>
      </w:r>
      <w:r w:rsidRPr="00287E8D">
        <w:rPr>
          <w:rFonts w:ascii="Comic Sans MS" w:hAnsi="Comic Sans MS"/>
          <w:sz w:val="20"/>
          <w:szCs w:val="20"/>
        </w:rPr>
        <w:t>. Třídy</w:t>
      </w:r>
      <w:r w:rsidR="00CD6655" w:rsidRPr="00287E8D">
        <w:rPr>
          <w:rFonts w:ascii="Comic Sans MS" w:hAnsi="Comic Sans MS"/>
          <w:sz w:val="20"/>
          <w:szCs w:val="20"/>
        </w:rPr>
        <w:t xml:space="preserve"> Motýlků a Koťátek navštívily Slezské divadlo v Opavě. Představení s názvem Zachraňte pohádky! se dětem moc líbilo. Dopravu do divadla zajistil autobus SK Moravan a dokonce nám poskytl tuto cestu zcela zdarma, za což velice děkujeme.</w:t>
      </w:r>
      <w:r w:rsidRPr="00287E8D">
        <w:rPr>
          <w:rFonts w:ascii="Comic Sans MS" w:hAnsi="Comic Sans MS"/>
          <w:sz w:val="20"/>
          <w:szCs w:val="20"/>
        </w:rPr>
        <w:t xml:space="preserve"> </w:t>
      </w:r>
    </w:p>
    <w:p w:rsidR="00CD6655" w:rsidRPr="00287E8D" w:rsidRDefault="00535595" w:rsidP="00E30B85">
      <w:pPr>
        <w:pStyle w:val="Normlnweb"/>
        <w:jc w:val="both"/>
        <w:rPr>
          <w:rFonts w:ascii="Comic Sans MS" w:hAnsi="Comic Sans MS"/>
          <w:sz w:val="20"/>
          <w:szCs w:val="20"/>
        </w:rPr>
      </w:pPr>
      <w:r>
        <w:rPr>
          <w:rFonts w:ascii="Comic Sans MS" w:hAnsi="Comic Sans MS"/>
          <w:sz w:val="20"/>
          <w:szCs w:val="20"/>
        </w:rPr>
        <w:lastRenderedPageBreak/>
        <w:tab/>
      </w:r>
      <w:r w:rsidR="00CD6655" w:rsidRPr="00287E8D">
        <w:rPr>
          <w:rFonts w:ascii="Comic Sans MS" w:hAnsi="Comic Sans MS"/>
          <w:sz w:val="20"/>
          <w:szCs w:val="20"/>
        </w:rPr>
        <w:t xml:space="preserve">Během adventní doby s dětmi vyrábíme vánoční ozdoby a dekorace, kterými zdobíme celou </w:t>
      </w:r>
      <w:r w:rsidR="009E29E4">
        <w:rPr>
          <w:rFonts w:ascii="Comic Sans MS" w:hAnsi="Comic Sans MS"/>
          <w:sz w:val="20"/>
          <w:szCs w:val="20"/>
        </w:rPr>
        <w:t>naši</w:t>
      </w:r>
      <w:r w:rsidR="00CD6655" w:rsidRPr="00287E8D">
        <w:rPr>
          <w:rFonts w:ascii="Comic Sans MS" w:hAnsi="Comic Sans MS"/>
          <w:sz w:val="20"/>
          <w:szCs w:val="20"/>
        </w:rPr>
        <w:t xml:space="preserve"> mateřskou školu. Povídáme si o blížících se Vánocích a o zvycích, které jsou k tomuto období spjaty. Sváteční předvánoční dopoledne budeme mít v naší školce v pondělí 17. prosince, kdy si s dětmi u stromečku zazpíváme koledy, ochutnáme přinesené cukroví a rozdáme drobné dárečky. A pak se už budeme všichni těšit na dny klidu o vánočních svátcích. </w:t>
      </w:r>
      <w:r w:rsidR="00287E8D">
        <w:rPr>
          <w:rFonts w:ascii="Comic Sans MS" w:hAnsi="Comic Sans MS"/>
          <w:sz w:val="20"/>
          <w:szCs w:val="20"/>
        </w:rPr>
        <w:tab/>
      </w:r>
      <w:r w:rsidR="00287E8D">
        <w:rPr>
          <w:rFonts w:ascii="Comic Sans MS" w:hAnsi="Comic Sans MS"/>
          <w:sz w:val="20"/>
          <w:szCs w:val="20"/>
        </w:rPr>
        <w:tab/>
      </w:r>
      <w:r w:rsidR="00287E8D">
        <w:rPr>
          <w:rFonts w:ascii="Comic Sans MS" w:hAnsi="Comic Sans MS"/>
          <w:sz w:val="20"/>
          <w:szCs w:val="20"/>
        </w:rPr>
        <w:tab/>
      </w:r>
      <w:r>
        <w:rPr>
          <w:rFonts w:ascii="Comic Sans MS" w:hAnsi="Comic Sans MS"/>
          <w:sz w:val="20"/>
          <w:szCs w:val="20"/>
        </w:rPr>
        <w:tab/>
      </w:r>
      <w:r>
        <w:rPr>
          <w:rFonts w:ascii="Comic Sans MS" w:hAnsi="Comic Sans MS"/>
          <w:sz w:val="20"/>
          <w:szCs w:val="20"/>
        </w:rPr>
        <w:tab/>
      </w:r>
      <w:r>
        <w:rPr>
          <w:rFonts w:ascii="Comic Sans MS" w:hAnsi="Comic Sans MS"/>
          <w:sz w:val="20"/>
          <w:szCs w:val="20"/>
        </w:rPr>
        <w:tab/>
      </w:r>
      <w:r>
        <w:rPr>
          <w:rFonts w:ascii="Comic Sans MS" w:hAnsi="Comic Sans MS"/>
          <w:sz w:val="20"/>
          <w:szCs w:val="20"/>
        </w:rPr>
        <w:tab/>
      </w:r>
      <w:r>
        <w:rPr>
          <w:rFonts w:ascii="Comic Sans MS" w:hAnsi="Comic Sans MS"/>
          <w:sz w:val="20"/>
          <w:szCs w:val="20"/>
        </w:rPr>
        <w:tab/>
      </w:r>
      <w:r w:rsidR="00CD6655" w:rsidRPr="00287E8D">
        <w:rPr>
          <w:rFonts w:ascii="Comic Sans MS" w:hAnsi="Comic Sans MS"/>
          <w:sz w:val="20"/>
          <w:szCs w:val="20"/>
        </w:rPr>
        <w:t>V té době bude mate</w:t>
      </w:r>
      <w:r w:rsidR="009E29E4">
        <w:rPr>
          <w:rFonts w:ascii="Comic Sans MS" w:hAnsi="Comic Sans MS"/>
          <w:sz w:val="20"/>
          <w:szCs w:val="20"/>
        </w:rPr>
        <w:t xml:space="preserve">řská škola uzavřena - ve dnech </w:t>
      </w:r>
      <w:r w:rsidR="00CD6655" w:rsidRPr="00287E8D">
        <w:rPr>
          <w:rFonts w:ascii="Comic Sans MS" w:hAnsi="Comic Sans MS"/>
          <w:sz w:val="20"/>
          <w:szCs w:val="20"/>
        </w:rPr>
        <w:t>27.</w:t>
      </w:r>
      <w:r w:rsidR="00287E8D" w:rsidRPr="00287E8D">
        <w:rPr>
          <w:rFonts w:ascii="Comic Sans MS" w:hAnsi="Comic Sans MS"/>
          <w:sz w:val="20"/>
          <w:szCs w:val="20"/>
        </w:rPr>
        <w:t xml:space="preserve"> </w:t>
      </w:r>
      <w:r w:rsidR="00CD6655" w:rsidRPr="00287E8D">
        <w:rPr>
          <w:rFonts w:ascii="Comic Sans MS" w:hAnsi="Comic Sans MS"/>
          <w:sz w:val="20"/>
          <w:szCs w:val="20"/>
        </w:rPr>
        <w:t>12</w:t>
      </w:r>
      <w:r w:rsidR="00287E8D" w:rsidRPr="00287E8D">
        <w:rPr>
          <w:rFonts w:ascii="Comic Sans MS" w:hAnsi="Comic Sans MS"/>
          <w:sz w:val="20"/>
          <w:szCs w:val="20"/>
        </w:rPr>
        <w:t>.</w:t>
      </w:r>
      <w:r w:rsidR="00CD6655" w:rsidRPr="00287E8D">
        <w:rPr>
          <w:rFonts w:ascii="Comic Sans MS" w:hAnsi="Comic Sans MS"/>
          <w:sz w:val="20"/>
          <w:szCs w:val="20"/>
        </w:rPr>
        <w:t xml:space="preserve"> – 2.</w:t>
      </w:r>
      <w:r w:rsidR="00287E8D" w:rsidRPr="00287E8D">
        <w:rPr>
          <w:rFonts w:ascii="Comic Sans MS" w:hAnsi="Comic Sans MS"/>
          <w:sz w:val="20"/>
          <w:szCs w:val="20"/>
        </w:rPr>
        <w:t xml:space="preserve"> </w:t>
      </w:r>
      <w:r w:rsidR="00CD6655" w:rsidRPr="00287E8D">
        <w:rPr>
          <w:rFonts w:ascii="Comic Sans MS" w:hAnsi="Comic Sans MS"/>
          <w:sz w:val="20"/>
          <w:szCs w:val="20"/>
        </w:rPr>
        <w:t>1.</w:t>
      </w:r>
      <w:r w:rsidR="00287E8D" w:rsidRPr="00287E8D">
        <w:rPr>
          <w:rFonts w:ascii="Comic Sans MS" w:hAnsi="Comic Sans MS"/>
          <w:sz w:val="20"/>
          <w:szCs w:val="20"/>
        </w:rPr>
        <w:t xml:space="preserve"> </w:t>
      </w:r>
      <w:r w:rsidR="00CD6655" w:rsidRPr="00287E8D">
        <w:rPr>
          <w:rFonts w:ascii="Comic Sans MS" w:hAnsi="Comic Sans MS"/>
          <w:sz w:val="20"/>
          <w:szCs w:val="20"/>
        </w:rPr>
        <w:t>2013. Provoz bude opět obnoven ve čtvrtek 3. ledna 2013.</w:t>
      </w:r>
    </w:p>
    <w:p w:rsidR="00535595" w:rsidRPr="00995285" w:rsidRDefault="00E30B85" w:rsidP="00995285">
      <w:pPr>
        <w:pStyle w:val="Normlnweb"/>
        <w:jc w:val="both"/>
        <w:rPr>
          <w:rFonts w:ascii="Comic Sans MS" w:hAnsi="Comic Sans MS"/>
          <w:sz w:val="20"/>
          <w:szCs w:val="20"/>
        </w:rPr>
      </w:pPr>
      <w:r w:rsidRPr="00287E8D">
        <w:rPr>
          <w:rFonts w:ascii="Comic Sans MS" w:hAnsi="Comic Sans MS"/>
          <w:sz w:val="20"/>
          <w:szCs w:val="20"/>
        </w:rPr>
        <w:tab/>
      </w:r>
      <w:r w:rsidR="00CD6655" w:rsidRPr="00287E8D">
        <w:rPr>
          <w:rFonts w:ascii="Comic Sans MS" w:hAnsi="Comic Sans MS"/>
          <w:sz w:val="20"/>
          <w:szCs w:val="20"/>
        </w:rPr>
        <w:t>Za kolektiv mateřské školy pře</w:t>
      </w:r>
      <w:r w:rsidR="00A500DD">
        <w:rPr>
          <w:rFonts w:ascii="Comic Sans MS" w:hAnsi="Comic Sans MS"/>
          <w:sz w:val="20"/>
          <w:szCs w:val="20"/>
        </w:rPr>
        <w:t>ji V</w:t>
      </w:r>
      <w:r w:rsidR="00CD6655" w:rsidRPr="00287E8D">
        <w:rPr>
          <w:rFonts w:ascii="Comic Sans MS" w:hAnsi="Comic Sans MS"/>
          <w:sz w:val="20"/>
          <w:szCs w:val="20"/>
        </w:rPr>
        <w:t>ám všem klidné a pohodové Vánoce a šťastné vykročení do nového roku.</w:t>
      </w:r>
      <w:r w:rsidR="00995285">
        <w:rPr>
          <w:rFonts w:ascii="Comic Sans MS" w:hAnsi="Comic Sans MS"/>
          <w:sz w:val="20"/>
          <w:szCs w:val="20"/>
        </w:rPr>
        <w:tab/>
      </w:r>
      <w:r w:rsidR="00995285">
        <w:rPr>
          <w:rFonts w:ascii="Comic Sans MS" w:hAnsi="Comic Sans MS"/>
          <w:sz w:val="20"/>
          <w:szCs w:val="20"/>
        </w:rPr>
        <w:tab/>
      </w:r>
      <w:r w:rsidR="00995285">
        <w:rPr>
          <w:rFonts w:ascii="Comic Sans MS" w:hAnsi="Comic Sans MS"/>
          <w:sz w:val="20"/>
          <w:szCs w:val="20"/>
        </w:rPr>
        <w:tab/>
      </w:r>
      <w:r w:rsidR="00995285">
        <w:rPr>
          <w:rFonts w:ascii="Comic Sans MS" w:hAnsi="Comic Sans MS"/>
          <w:sz w:val="20"/>
          <w:szCs w:val="20"/>
        </w:rPr>
        <w:tab/>
      </w:r>
      <w:r w:rsidR="00995285">
        <w:rPr>
          <w:rFonts w:ascii="Comic Sans MS" w:hAnsi="Comic Sans MS"/>
          <w:sz w:val="20"/>
          <w:szCs w:val="20"/>
        </w:rPr>
        <w:tab/>
      </w:r>
      <w:r w:rsidR="00995285">
        <w:rPr>
          <w:rFonts w:ascii="Comic Sans MS" w:hAnsi="Comic Sans MS"/>
          <w:sz w:val="20"/>
          <w:szCs w:val="20"/>
        </w:rPr>
        <w:tab/>
      </w:r>
      <w:r w:rsidR="00995285">
        <w:rPr>
          <w:rFonts w:ascii="Comic Sans MS" w:hAnsi="Comic Sans MS"/>
          <w:sz w:val="20"/>
          <w:szCs w:val="20"/>
        </w:rPr>
        <w:tab/>
      </w:r>
      <w:r w:rsidR="00995285">
        <w:rPr>
          <w:rFonts w:ascii="Comic Sans MS" w:hAnsi="Comic Sans MS"/>
          <w:sz w:val="20"/>
          <w:szCs w:val="20"/>
        </w:rPr>
        <w:tab/>
        <w:t xml:space="preserve">                </w:t>
      </w:r>
      <w:r w:rsidR="00CD6655" w:rsidRPr="00287E8D">
        <w:rPr>
          <w:rFonts w:ascii="Comic Sans MS" w:hAnsi="Comic Sans MS"/>
          <w:sz w:val="20"/>
          <w:szCs w:val="20"/>
        </w:rPr>
        <w:t>Magda Sedláčková</w:t>
      </w:r>
      <w:r w:rsidR="00995285">
        <w:rPr>
          <w:rFonts w:ascii="Comic Sans MS" w:hAnsi="Comic Sans MS"/>
          <w:sz w:val="20"/>
          <w:szCs w:val="20"/>
        </w:rPr>
        <w:t>, ředitelka MŠ</w:t>
      </w:r>
    </w:p>
    <w:p w:rsidR="00995285" w:rsidRDefault="00995285" w:rsidP="00535595">
      <w:pPr>
        <w:pStyle w:val="Normlnweb"/>
        <w:rPr>
          <w:b/>
          <w:color w:val="000000"/>
          <w:sz w:val="28"/>
          <w:szCs w:val="28"/>
          <w:u w:val="single"/>
        </w:rPr>
      </w:pPr>
    </w:p>
    <w:p w:rsidR="00535595" w:rsidRPr="000F38F9" w:rsidRDefault="00535595" w:rsidP="00535595">
      <w:pPr>
        <w:pStyle w:val="Normlnweb"/>
        <w:rPr>
          <w:b/>
          <w:color w:val="000000"/>
          <w:sz w:val="28"/>
          <w:szCs w:val="28"/>
          <w:u w:val="single"/>
        </w:rPr>
      </w:pPr>
      <w:r w:rsidRPr="000F38F9">
        <w:rPr>
          <w:b/>
          <w:color w:val="000000"/>
          <w:sz w:val="28"/>
          <w:szCs w:val="28"/>
          <w:u w:val="single"/>
        </w:rPr>
        <w:t>D</w:t>
      </w:r>
      <w:r>
        <w:rPr>
          <w:b/>
          <w:color w:val="000000"/>
          <w:sz w:val="28"/>
          <w:szCs w:val="28"/>
          <w:u w:val="single"/>
        </w:rPr>
        <w:t xml:space="preserve">otazníky ke </w:t>
      </w:r>
      <w:r w:rsidR="009E29E4">
        <w:rPr>
          <w:b/>
          <w:color w:val="000000"/>
          <w:sz w:val="28"/>
          <w:szCs w:val="28"/>
          <w:u w:val="single"/>
        </w:rPr>
        <w:t xml:space="preserve"> </w:t>
      </w:r>
      <w:r>
        <w:rPr>
          <w:b/>
          <w:color w:val="000000"/>
          <w:sz w:val="28"/>
          <w:szCs w:val="28"/>
          <w:u w:val="single"/>
        </w:rPr>
        <w:t>STRATEGII ROZVOJE OBCE</w:t>
      </w:r>
    </w:p>
    <w:p w:rsidR="00535595" w:rsidRPr="000F38F9" w:rsidRDefault="00535595" w:rsidP="00535595">
      <w:pPr>
        <w:pStyle w:val="Normlnweb"/>
        <w:jc w:val="both"/>
        <w:rPr>
          <w:color w:val="000000"/>
          <w:sz w:val="22"/>
          <w:szCs w:val="22"/>
        </w:rPr>
      </w:pPr>
      <w:r>
        <w:rPr>
          <w:color w:val="000000"/>
          <w:sz w:val="22"/>
          <w:szCs w:val="22"/>
        </w:rPr>
        <w:tab/>
      </w:r>
      <w:r w:rsidRPr="000F38F9">
        <w:rPr>
          <w:color w:val="000000"/>
          <w:sz w:val="22"/>
          <w:szCs w:val="22"/>
        </w:rPr>
        <w:t>Vážení občané, jak jsme již v minulosti informovali, naše obec připravuje svou strategii rozvoje, tzn. rozvojový dokument, v</w:t>
      </w:r>
      <w:r>
        <w:rPr>
          <w:color w:val="000000"/>
          <w:sz w:val="22"/>
          <w:szCs w:val="22"/>
        </w:rPr>
        <w:t>e</w:t>
      </w:r>
      <w:r w:rsidRPr="000F38F9">
        <w:rPr>
          <w:color w:val="000000"/>
          <w:sz w:val="22"/>
          <w:szCs w:val="22"/>
        </w:rPr>
        <w:t xml:space="preserve"> kterém jsou formulovány důležité potřeby občanů, podnikatelů, spolků v obci a samozřejmě obce samotné. Na základě těchto potřeb a problémů, které se na území obce vyskytují, se vymezí cíle a priority směřování obce pro následující období.</w:t>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sidRPr="000F38F9">
        <w:rPr>
          <w:color w:val="000000"/>
          <w:sz w:val="22"/>
          <w:szCs w:val="22"/>
        </w:rPr>
        <w:t>Lze očekávat, že zpracovaná strategie pro období 2014-2020 bude povinnou přílohou každé žádosti o dotaci, jak nasvědčují první informace o připravovaných grantech a požadavky některých současných dotačních titulů.</w:t>
      </w:r>
      <w:r>
        <w:rPr>
          <w:color w:val="000000"/>
          <w:sz w:val="22"/>
          <w:szCs w:val="22"/>
        </w:rPr>
        <w:tab/>
      </w:r>
      <w:r w:rsidRPr="000F38F9">
        <w:rPr>
          <w:color w:val="000000"/>
          <w:sz w:val="22"/>
          <w:szCs w:val="22"/>
        </w:rPr>
        <w:t>Předkládáme vám proto dotazník, v němž můžete vyjádřit své názory, požadavky a problémy, a přispět tak k smysluplnému rozvoji obce.</w:t>
      </w:r>
      <w:r w:rsidR="00C349DC">
        <w:rPr>
          <w:color w:val="000000"/>
          <w:sz w:val="22"/>
          <w:szCs w:val="22"/>
        </w:rPr>
        <w:t xml:space="preserve"> </w:t>
      </w:r>
      <w:r w:rsidRPr="000F38F9">
        <w:rPr>
          <w:color w:val="000000"/>
          <w:sz w:val="22"/>
          <w:szCs w:val="22"/>
        </w:rPr>
        <w:t>Výsledky dotazníkového šetření budou anonymní.</w:t>
      </w:r>
      <w:r>
        <w:rPr>
          <w:color w:val="000000"/>
          <w:sz w:val="22"/>
          <w:szCs w:val="22"/>
        </w:rPr>
        <w:t xml:space="preserve"> </w:t>
      </w:r>
      <w:r w:rsidRPr="000F38F9">
        <w:rPr>
          <w:color w:val="000000"/>
          <w:sz w:val="22"/>
          <w:szCs w:val="22"/>
        </w:rPr>
        <w:t xml:space="preserve">Dotazník může vyplnit každý občan obce </w:t>
      </w:r>
      <w:proofErr w:type="spellStart"/>
      <w:r w:rsidRPr="000F38F9">
        <w:rPr>
          <w:color w:val="000000"/>
          <w:sz w:val="22"/>
          <w:szCs w:val="22"/>
        </w:rPr>
        <w:t>Oldřišov</w:t>
      </w:r>
      <w:proofErr w:type="spellEnd"/>
      <w:r w:rsidRPr="000F38F9">
        <w:rPr>
          <w:color w:val="000000"/>
          <w:sz w:val="22"/>
          <w:szCs w:val="22"/>
        </w:rPr>
        <w:t xml:space="preserve"> ve věku 15 a více let.</w:t>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sidRPr="000F38F9">
        <w:rPr>
          <w:color w:val="000000"/>
          <w:sz w:val="22"/>
          <w:szCs w:val="22"/>
        </w:rPr>
        <w:t>Vyplněné dotazníky vhazujte do schránek označených „STRATEGIE – DOTAZNÍKY“, které jsou umístěny na obecním úřadě, na poště a v obchodě Hruška nejpozději do 15. ledna 2013.</w:t>
      </w:r>
    </w:p>
    <w:p w:rsidR="00535595" w:rsidRPr="000F38F9" w:rsidRDefault="00535595" w:rsidP="00535595">
      <w:pPr>
        <w:pStyle w:val="Normlnweb"/>
        <w:jc w:val="both"/>
        <w:rPr>
          <w:color w:val="000000"/>
          <w:sz w:val="22"/>
          <w:szCs w:val="22"/>
        </w:rPr>
      </w:pPr>
      <w:r>
        <w:rPr>
          <w:color w:val="000000"/>
          <w:sz w:val="22"/>
          <w:szCs w:val="22"/>
        </w:rPr>
        <w:tab/>
      </w:r>
      <w:r w:rsidRPr="000F38F9">
        <w:rPr>
          <w:color w:val="000000"/>
          <w:sz w:val="22"/>
          <w:szCs w:val="22"/>
        </w:rPr>
        <w:t>O výsledcích dotazníků i o stavu připravované strategie budete dále informováni a přizváni k dalšímu zapojení.</w:t>
      </w:r>
      <w:r w:rsidR="00995285">
        <w:rPr>
          <w:color w:val="000000"/>
          <w:sz w:val="22"/>
          <w:szCs w:val="22"/>
        </w:rPr>
        <w:tab/>
      </w:r>
      <w:r w:rsidR="00995285">
        <w:rPr>
          <w:color w:val="000000"/>
          <w:sz w:val="22"/>
          <w:szCs w:val="22"/>
        </w:rPr>
        <w:tab/>
      </w:r>
      <w:r w:rsidR="00995285">
        <w:rPr>
          <w:color w:val="000000"/>
          <w:sz w:val="22"/>
          <w:szCs w:val="22"/>
        </w:rPr>
        <w:tab/>
      </w:r>
      <w:r w:rsidR="00995285">
        <w:rPr>
          <w:color w:val="000000"/>
          <w:sz w:val="22"/>
          <w:szCs w:val="22"/>
        </w:rPr>
        <w:tab/>
      </w:r>
      <w:r w:rsidR="00995285">
        <w:rPr>
          <w:color w:val="000000"/>
          <w:sz w:val="22"/>
          <w:szCs w:val="22"/>
        </w:rPr>
        <w:tab/>
      </w:r>
      <w:r w:rsidR="00995285">
        <w:rPr>
          <w:color w:val="000000"/>
          <w:sz w:val="22"/>
          <w:szCs w:val="22"/>
        </w:rPr>
        <w:tab/>
      </w:r>
      <w:r w:rsidR="00995285">
        <w:rPr>
          <w:color w:val="000000"/>
          <w:sz w:val="22"/>
          <w:szCs w:val="22"/>
        </w:rPr>
        <w:tab/>
      </w:r>
      <w:r w:rsidR="00995285">
        <w:rPr>
          <w:color w:val="000000"/>
          <w:sz w:val="22"/>
          <w:szCs w:val="22"/>
        </w:rPr>
        <w:tab/>
      </w:r>
      <w:r w:rsidR="00995285">
        <w:rPr>
          <w:color w:val="000000"/>
          <w:sz w:val="22"/>
          <w:szCs w:val="22"/>
        </w:rPr>
        <w:tab/>
      </w:r>
      <w:r w:rsidR="00995285">
        <w:rPr>
          <w:color w:val="000000"/>
          <w:sz w:val="22"/>
          <w:szCs w:val="22"/>
        </w:rPr>
        <w:tab/>
      </w:r>
      <w:r w:rsidR="00995285">
        <w:rPr>
          <w:color w:val="000000"/>
          <w:sz w:val="22"/>
          <w:szCs w:val="22"/>
        </w:rPr>
        <w:tab/>
        <w:t xml:space="preserve">            </w:t>
      </w:r>
      <w:r>
        <w:rPr>
          <w:color w:val="000000"/>
          <w:sz w:val="22"/>
          <w:szCs w:val="22"/>
        </w:rPr>
        <w:t xml:space="preserve">Radim </w:t>
      </w:r>
      <w:proofErr w:type="spellStart"/>
      <w:r>
        <w:rPr>
          <w:color w:val="000000"/>
          <w:sz w:val="22"/>
          <w:szCs w:val="22"/>
        </w:rPr>
        <w:t>Lokoč</w:t>
      </w:r>
      <w:proofErr w:type="spellEnd"/>
    </w:p>
    <w:p w:rsidR="00E30B85" w:rsidRPr="00287E8D" w:rsidRDefault="00E30B85" w:rsidP="00E30B85">
      <w:pPr>
        <w:pStyle w:val="Normlnweb"/>
        <w:jc w:val="both"/>
        <w:rPr>
          <w:rFonts w:ascii="Comic Sans MS" w:hAnsi="Comic Sans MS"/>
          <w:sz w:val="22"/>
          <w:szCs w:val="22"/>
          <w:u w:val="single"/>
        </w:rPr>
      </w:pPr>
      <w:proofErr w:type="spellStart"/>
      <w:r w:rsidRPr="00287E8D">
        <w:rPr>
          <w:rFonts w:ascii="Comic Sans MS" w:hAnsi="Comic Sans MS"/>
          <w:sz w:val="32"/>
          <w:szCs w:val="32"/>
          <w:u w:val="single"/>
        </w:rPr>
        <w:lastRenderedPageBreak/>
        <w:t>Oldřišovští</w:t>
      </w:r>
      <w:proofErr w:type="spellEnd"/>
      <w:r w:rsidRPr="00287E8D">
        <w:rPr>
          <w:rFonts w:ascii="Comic Sans MS" w:hAnsi="Comic Sans MS"/>
          <w:sz w:val="32"/>
          <w:szCs w:val="32"/>
          <w:u w:val="single"/>
        </w:rPr>
        <w:t xml:space="preserve"> mají jedinečný ovocný sad</w:t>
      </w:r>
    </w:p>
    <w:p w:rsidR="00E30B85" w:rsidRPr="00535595" w:rsidRDefault="00535595" w:rsidP="00E30B85">
      <w:pPr>
        <w:pStyle w:val="Normlnweb"/>
        <w:jc w:val="both"/>
        <w:rPr>
          <w:rFonts w:ascii="Comic Sans MS" w:hAnsi="Comic Sans MS"/>
          <w:sz w:val="20"/>
          <w:szCs w:val="20"/>
        </w:rPr>
      </w:pPr>
      <w:r>
        <w:rPr>
          <w:rFonts w:ascii="Comic Sans MS" w:hAnsi="Comic Sans MS"/>
          <w:noProof/>
          <w:sz w:val="20"/>
          <w:szCs w:val="20"/>
        </w:rPr>
        <w:drawing>
          <wp:anchor distT="0" distB="0" distL="114300" distR="114300" simplePos="0" relativeHeight="251667456" behindDoc="1" locked="0" layoutInCell="1" allowOverlap="1">
            <wp:simplePos x="0" y="0"/>
            <wp:positionH relativeFrom="column">
              <wp:posOffset>1756411</wp:posOffset>
            </wp:positionH>
            <wp:positionV relativeFrom="paragraph">
              <wp:posOffset>2707585</wp:posOffset>
            </wp:positionV>
            <wp:extent cx="664762" cy="627053"/>
            <wp:effectExtent l="19050" t="0" r="1988" b="0"/>
            <wp:wrapNone/>
            <wp:docPr id="6" name="obrázek 1" descr="C:\Documents and Settings\Simka\Local Settings\Temporary Internet Files\Content.IE5\LKTDVKDF\MC900295771[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Simka\Local Settings\Temporary Internet Files\Content.IE5\LKTDVKDF\MC900295771[1].wmf"/>
                    <pic:cNvPicPr>
                      <a:picLocks noChangeAspect="1" noChangeArrowheads="1"/>
                    </pic:cNvPicPr>
                  </pic:nvPicPr>
                  <pic:blipFill>
                    <a:blip r:embed="rId12" cstate="print"/>
                    <a:srcRect/>
                    <a:stretch>
                      <a:fillRect/>
                    </a:stretch>
                  </pic:blipFill>
                  <pic:spPr bwMode="auto">
                    <a:xfrm>
                      <a:off x="0" y="0"/>
                      <a:ext cx="664464" cy="626772"/>
                    </a:xfrm>
                    <a:prstGeom prst="rect">
                      <a:avLst/>
                    </a:prstGeom>
                    <a:noFill/>
                    <a:ln w="9525">
                      <a:noFill/>
                      <a:miter lim="800000"/>
                      <a:headEnd/>
                      <a:tailEnd/>
                    </a:ln>
                  </pic:spPr>
                </pic:pic>
              </a:graphicData>
            </a:graphic>
          </wp:anchor>
        </w:drawing>
      </w:r>
      <w:r w:rsidR="00E30B85" w:rsidRPr="00535595">
        <w:rPr>
          <w:rFonts w:ascii="Comic Sans MS" w:hAnsi="Comic Sans MS"/>
          <w:sz w:val="20"/>
          <w:szCs w:val="20"/>
        </w:rPr>
        <w:tab/>
        <w:t xml:space="preserve">„Dobrá věc se podařila“ zpívá se v asi nejznámější české opeře. Dobrá věc se podařila i ZŠ </w:t>
      </w:r>
      <w:proofErr w:type="spellStart"/>
      <w:r w:rsidR="00E30B85" w:rsidRPr="00535595">
        <w:rPr>
          <w:rFonts w:ascii="Comic Sans MS" w:hAnsi="Comic Sans MS"/>
          <w:sz w:val="20"/>
          <w:szCs w:val="20"/>
        </w:rPr>
        <w:t>Oldřišov</w:t>
      </w:r>
      <w:proofErr w:type="spellEnd"/>
      <w:r w:rsidR="00E30B85" w:rsidRPr="00535595">
        <w:rPr>
          <w:rFonts w:ascii="Comic Sans MS" w:hAnsi="Comic Sans MS"/>
          <w:sz w:val="20"/>
          <w:szCs w:val="20"/>
        </w:rPr>
        <w:t xml:space="preserve"> ve spolupráci s obcí. Dne 6.11.2012 proběhla v obci výsadba ojedinělého ovocného sadu. Spojili se svým pracovním úsilím školáci, odborným dohledem zahrádkáři a obec, která poskytla pozemek. Škola má zbrusu novou učebnu pod širým nebem, obec zušlechtila neudržovaný a zplanělý pozemek. Vznikl ovocný sad čítající 52 stromků – vše staré nebo krajové odrůdy </w:t>
      </w:r>
      <w:proofErr w:type="spellStart"/>
      <w:r w:rsidR="00E30B85" w:rsidRPr="00535595">
        <w:rPr>
          <w:rFonts w:ascii="Comic Sans MS" w:hAnsi="Comic Sans MS"/>
          <w:sz w:val="20"/>
          <w:szCs w:val="20"/>
        </w:rPr>
        <w:t>Hlučínska</w:t>
      </w:r>
      <w:proofErr w:type="spellEnd"/>
      <w:r w:rsidR="00E30B85" w:rsidRPr="00535595">
        <w:rPr>
          <w:rFonts w:ascii="Comic Sans MS" w:hAnsi="Comic Sans MS"/>
          <w:sz w:val="20"/>
          <w:szCs w:val="20"/>
        </w:rPr>
        <w:t xml:space="preserve">. Celý počin byl </w:t>
      </w:r>
      <w:proofErr w:type="spellStart"/>
      <w:r w:rsidR="00E30B85" w:rsidRPr="00535595">
        <w:rPr>
          <w:rFonts w:ascii="Comic Sans MS" w:hAnsi="Comic Sans MS"/>
          <w:sz w:val="20"/>
          <w:szCs w:val="20"/>
        </w:rPr>
        <w:t>zafinancován</w:t>
      </w:r>
      <w:proofErr w:type="spellEnd"/>
      <w:r w:rsidR="00E30B85" w:rsidRPr="00535595">
        <w:rPr>
          <w:rFonts w:ascii="Comic Sans MS" w:hAnsi="Comic Sans MS"/>
          <w:sz w:val="20"/>
          <w:szCs w:val="20"/>
        </w:rPr>
        <w:t xml:space="preserve"> z grantu Nadace Partnerství, podpořeným společností MAKRO. </w:t>
      </w:r>
      <w:r w:rsidR="00287E8D" w:rsidRPr="00535595">
        <w:rPr>
          <w:rFonts w:ascii="Comic Sans MS" w:hAnsi="Comic Sans MS"/>
          <w:sz w:val="20"/>
          <w:szCs w:val="20"/>
        </w:rPr>
        <w:tab/>
      </w:r>
      <w:r w:rsidR="00287E8D" w:rsidRPr="00535595">
        <w:rPr>
          <w:rFonts w:ascii="Comic Sans MS" w:hAnsi="Comic Sans MS"/>
          <w:sz w:val="20"/>
          <w:szCs w:val="20"/>
        </w:rPr>
        <w:tab/>
      </w:r>
      <w:r w:rsidR="00287E8D" w:rsidRPr="00535595">
        <w:rPr>
          <w:rFonts w:ascii="Comic Sans MS" w:hAnsi="Comic Sans MS"/>
          <w:sz w:val="20"/>
          <w:szCs w:val="20"/>
        </w:rPr>
        <w:tab/>
      </w:r>
      <w:r>
        <w:rPr>
          <w:rFonts w:ascii="Comic Sans MS" w:hAnsi="Comic Sans MS"/>
          <w:sz w:val="20"/>
          <w:szCs w:val="20"/>
        </w:rPr>
        <w:tab/>
      </w:r>
      <w:r>
        <w:rPr>
          <w:rFonts w:ascii="Comic Sans MS" w:hAnsi="Comic Sans MS"/>
          <w:sz w:val="20"/>
          <w:szCs w:val="20"/>
        </w:rPr>
        <w:tab/>
      </w:r>
      <w:r>
        <w:rPr>
          <w:rFonts w:ascii="Comic Sans MS" w:hAnsi="Comic Sans MS"/>
          <w:sz w:val="20"/>
          <w:szCs w:val="20"/>
        </w:rPr>
        <w:tab/>
      </w:r>
      <w:r>
        <w:rPr>
          <w:rFonts w:ascii="Comic Sans MS" w:hAnsi="Comic Sans MS"/>
          <w:sz w:val="20"/>
          <w:szCs w:val="20"/>
        </w:rPr>
        <w:tab/>
      </w:r>
      <w:r>
        <w:rPr>
          <w:rFonts w:ascii="Comic Sans MS" w:hAnsi="Comic Sans MS"/>
          <w:sz w:val="20"/>
          <w:szCs w:val="20"/>
        </w:rPr>
        <w:tab/>
      </w:r>
      <w:r w:rsidR="00E30B85" w:rsidRPr="00535595">
        <w:rPr>
          <w:rFonts w:ascii="Comic Sans MS" w:hAnsi="Comic Sans MS"/>
          <w:sz w:val="20"/>
          <w:szCs w:val="20"/>
        </w:rPr>
        <w:t>Školáci tak mají do budoucna zajištěnu přírodní učebnu, kde budou celoročně provádět pozorování fenologická, meteorologická či botanická. Seznámí se zde s údržbou a ošetřováním ovocných stromů v průběhu celého roku. Shromážděný genofond místních odrůd může být v budoucnu jedinečným zdrojem k šíření těchto odrůd po regionu, a sloužit tak k zajištění pěstování místních druhů ovoce mezi soukromníky.</w:t>
      </w:r>
      <w:r w:rsidR="00E30B85" w:rsidRPr="00535595">
        <w:rPr>
          <w:rFonts w:ascii="Comic Sans MS" w:hAnsi="Comic Sans MS"/>
          <w:sz w:val="20"/>
          <w:szCs w:val="20"/>
        </w:rPr>
        <w:tab/>
      </w:r>
      <w:r w:rsidR="00392819" w:rsidRPr="00535595">
        <w:rPr>
          <w:rFonts w:ascii="Comic Sans MS" w:hAnsi="Comic Sans MS"/>
          <w:sz w:val="20"/>
          <w:szCs w:val="20"/>
        </w:rPr>
        <w:t xml:space="preserve">    </w:t>
      </w:r>
      <w:r w:rsidR="00E30B85" w:rsidRPr="00535595">
        <w:rPr>
          <w:rFonts w:ascii="Comic Sans MS" w:hAnsi="Comic Sans MS"/>
          <w:sz w:val="20"/>
          <w:szCs w:val="20"/>
        </w:rPr>
        <w:tab/>
      </w:r>
      <w:r w:rsidR="00E30B85" w:rsidRPr="00535595">
        <w:rPr>
          <w:rFonts w:ascii="Comic Sans MS" w:hAnsi="Comic Sans MS"/>
          <w:sz w:val="20"/>
          <w:szCs w:val="20"/>
        </w:rPr>
        <w:tab/>
      </w:r>
      <w:r w:rsidR="00E30B85" w:rsidRPr="00535595">
        <w:rPr>
          <w:rFonts w:ascii="Comic Sans MS" w:hAnsi="Comic Sans MS"/>
          <w:sz w:val="20"/>
          <w:szCs w:val="20"/>
        </w:rPr>
        <w:tab/>
      </w:r>
      <w:r w:rsidR="00392819" w:rsidRPr="00535595">
        <w:rPr>
          <w:rFonts w:ascii="Comic Sans MS" w:hAnsi="Comic Sans MS"/>
          <w:sz w:val="20"/>
          <w:szCs w:val="20"/>
        </w:rPr>
        <w:t xml:space="preserve">                        </w:t>
      </w:r>
      <w:r>
        <w:rPr>
          <w:rFonts w:ascii="Comic Sans MS" w:hAnsi="Comic Sans MS"/>
          <w:sz w:val="20"/>
          <w:szCs w:val="20"/>
        </w:rPr>
        <w:t xml:space="preserve">                        </w:t>
      </w:r>
      <w:r w:rsidR="00E30B85" w:rsidRPr="00535595">
        <w:rPr>
          <w:rFonts w:ascii="Comic Sans MS" w:hAnsi="Comic Sans MS"/>
          <w:sz w:val="20"/>
          <w:szCs w:val="20"/>
        </w:rPr>
        <w:t xml:space="preserve">Helena </w:t>
      </w:r>
      <w:proofErr w:type="spellStart"/>
      <w:r w:rsidR="00E30B85" w:rsidRPr="00535595">
        <w:rPr>
          <w:rFonts w:ascii="Comic Sans MS" w:hAnsi="Comic Sans MS"/>
          <w:sz w:val="20"/>
          <w:szCs w:val="20"/>
        </w:rPr>
        <w:t>Mocková</w:t>
      </w:r>
      <w:proofErr w:type="spellEnd"/>
      <w:r w:rsidR="00E30B85" w:rsidRPr="00535595">
        <w:rPr>
          <w:rFonts w:ascii="Comic Sans MS" w:hAnsi="Comic Sans MS"/>
          <w:sz w:val="20"/>
          <w:szCs w:val="20"/>
        </w:rPr>
        <w:t>, učitelka ZŠ</w:t>
      </w:r>
    </w:p>
    <w:p w:rsidR="00995285" w:rsidRDefault="00995285" w:rsidP="00995285">
      <w:pPr>
        <w:spacing w:after="0" w:line="204" w:lineRule="atLeast"/>
        <w:rPr>
          <w:rFonts w:asciiTheme="minorHAnsi" w:eastAsia="Times New Roman" w:hAnsiTheme="minorHAnsi" w:cs="Arial"/>
          <w:b/>
          <w:sz w:val="24"/>
          <w:szCs w:val="24"/>
          <w:u w:val="single"/>
          <w:lang w:eastAsia="cs-CZ"/>
        </w:rPr>
      </w:pPr>
    </w:p>
    <w:p w:rsidR="009904DF" w:rsidRDefault="009904DF" w:rsidP="00995285">
      <w:pPr>
        <w:spacing w:after="0" w:line="204" w:lineRule="atLeast"/>
        <w:rPr>
          <w:rFonts w:asciiTheme="minorHAnsi" w:eastAsia="Times New Roman" w:hAnsiTheme="minorHAnsi" w:cs="Arial"/>
          <w:b/>
          <w:sz w:val="24"/>
          <w:szCs w:val="24"/>
          <w:u w:val="single"/>
          <w:lang w:eastAsia="cs-CZ"/>
        </w:rPr>
      </w:pPr>
    </w:p>
    <w:p w:rsidR="00995285" w:rsidRPr="000D5D93" w:rsidRDefault="00995285" w:rsidP="00995285">
      <w:pPr>
        <w:spacing w:after="0" w:line="204" w:lineRule="atLeast"/>
        <w:rPr>
          <w:rFonts w:asciiTheme="minorHAnsi" w:eastAsia="Times New Roman" w:hAnsiTheme="minorHAnsi" w:cs="Arial"/>
          <w:b/>
          <w:sz w:val="24"/>
          <w:szCs w:val="24"/>
          <w:u w:val="single"/>
          <w:lang w:eastAsia="cs-CZ"/>
        </w:rPr>
      </w:pPr>
      <w:r w:rsidRPr="000D5D93">
        <w:rPr>
          <w:rFonts w:asciiTheme="minorHAnsi" w:eastAsia="Times New Roman" w:hAnsiTheme="minorHAnsi" w:cs="Arial"/>
          <w:b/>
          <w:sz w:val="24"/>
          <w:szCs w:val="24"/>
          <w:u w:val="single"/>
          <w:lang w:eastAsia="cs-CZ"/>
        </w:rPr>
        <w:t xml:space="preserve">Opis stavu vodoměrů  </w:t>
      </w:r>
      <w:r>
        <w:rPr>
          <w:rFonts w:asciiTheme="minorHAnsi" w:eastAsia="Times New Roman" w:hAnsiTheme="minorHAnsi" w:cs="Arial"/>
          <w:b/>
          <w:sz w:val="24"/>
          <w:szCs w:val="24"/>
          <w:u w:val="single"/>
          <w:lang w:eastAsia="cs-CZ"/>
        </w:rPr>
        <w:t xml:space="preserve">za účelem   výpočtu  stočného  </w:t>
      </w:r>
    </w:p>
    <w:p w:rsidR="00995285" w:rsidRDefault="00995285" w:rsidP="00995285">
      <w:pPr>
        <w:spacing w:after="0" w:line="204" w:lineRule="atLeast"/>
        <w:rPr>
          <w:rFonts w:asciiTheme="minorHAnsi" w:eastAsia="Times New Roman" w:hAnsiTheme="minorHAnsi" w:cs="Arial"/>
          <w:sz w:val="20"/>
          <w:szCs w:val="20"/>
          <w:lang w:eastAsia="cs-CZ"/>
        </w:rPr>
      </w:pPr>
    </w:p>
    <w:p w:rsidR="00995285" w:rsidRPr="00CD6655" w:rsidRDefault="00995285" w:rsidP="00995285">
      <w:pPr>
        <w:spacing w:after="0" w:line="204" w:lineRule="atLeast"/>
        <w:jc w:val="both"/>
        <w:rPr>
          <w:rFonts w:asciiTheme="minorHAnsi" w:eastAsia="Times New Roman" w:hAnsiTheme="minorHAnsi" w:cs="Arial"/>
          <w:sz w:val="20"/>
          <w:szCs w:val="20"/>
          <w:lang w:eastAsia="cs-CZ"/>
        </w:rPr>
      </w:pPr>
      <w:r>
        <w:rPr>
          <w:rFonts w:asciiTheme="minorHAnsi" w:eastAsia="Times New Roman" w:hAnsiTheme="minorHAnsi" w:cs="Arial"/>
          <w:sz w:val="20"/>
          <w:szCs w:val="20"/>
          <w:lang w:eastAsia="cs-CZ"/>
        </w:rPr>
        <w:tab/>
      </w:r>
      <w:r w:rsidRPr="00CD6655">
        <w:rPr>
          <w:rFonts w:asciiTheme="minorHAnsi" w:eastAsia="Times New Roman" w:hAnsiTheme="minorHAnsi" w:cs="Arial"/>
          <w:sz w:val="20"/>
          <w:szCs w:val="20"/>
          <w:lang w:eastAsia="cs-CZ"/>
        </w:rPr>
        <w:t>Od 2.ledna 2013  do 5.ledna 2013 bude pracovník obecního  úřadu  zjišťovat  stavy vodoměrů  za účelem  výpočtu  stočného za měsíc prosin</w:t>
      </w:r>
      <w:r>
        <w:rPr>
          <w:rFonts w:asciiTheme="minorHAnsi" w:eastAsia="Times New Roman" w:hAnsiTheme="minorHAnsi" w:cs="Arial"/>
          <w:sz w:val="20"/>
          <w:szCs w:val="20"/>
          <w:lang w:eastAsia="cs-CZ"/>
        </w:rPr>
        <w:t xml:space="preserve">ec 2012. </w:t>
      </w:r>
      <w:r w:rsidR="00C349DC">
        <w:rPr>
          <w:rFonts w:asciiTheme="minorHAnsi" w:eastAsia="Times New Roman" w:hAnsiTheme="minorHAnsi" w:cs="Arial"/>
          <w:sz w:val="20"/>
          <w:szCs w:val="20"/>
          <w:lang w:eastAsia="cs-CZ"/>
        </w:rPr>
        <w:tab/>
      </w:r>
      <w:r w:rsidR="00C349DC">
        <w:rPr>
          <w:rFonts w:asciiTheme="minorHAnsi" w:eastAsia="Times New Roman" w:hAnsiTheme="minorHAnsi" w:cs="Arial"/>
          <w:sz w:val="20"/>
          <w:szCs w:val="20"/>
          <w:lang w:eastAsia="cs-CZ"/>
        </w:rPr>
        <w:tab/>
      </w:r>
      <w:r>
        <w:rPr>
          <w:rFonts w:asciiTheme="minorHAnsi" w:eastAsia="Times New Roman" w:hAnsiTheme="minorHAnsi" w:cs="Arial"/>
          <w:sz w:val="20"/>
          <w:szCs w:val="20"/>
          <w:lang w:eastAsia="cs-CZ"/>
        </w:rPr>
        <w:t>Od 1.12.2012 se stala naše obec  plátcem DPH  a proto  je nutné  </w:t>
      </w:r>
      <w:r w:rsidRPr="00CD6655">
        <w:rPr>
          <w:rFonts w:asciiTheme="minorHAnsi" w:eastAsia="Times New Roman" w:hAnsiTheme="minorHAnsi" w:cs="Arial"/>
          <w:sz w:val="20"/>
          <w:szCs w:val="20"/>
          <w:lang w:eastAsia="cs-CZ"/>
        </w:rPr>
        <w:t>stočné vyfakturovat   zvlášť za měsíc prosinec 2012. V roce 201</w:t>
      </w:r>
      <w:r w:rsidR="00C349DC">
        <w:rPr>
          <w:rFonts w:asciiTheme="minorHAnsi" w:eastAsia="Times New Roman" w:hAnsiTheme="minorHAnsi" w:cs="Arial"/>
          <w:sz w:val="20"/>
          <w:szCs w:val="20"/>
          <w:lang w:eastAsia="cs-CZ"/>
        </w:rPr>
        <w:t>3  ji</w:t>
      </w:r>
      <w:r>
        <w:rPr>
          <w:rFonts w:asciiTheme="minorHAnsi" w:eastAsia="Times New Roman" w:hAnsiTheme="minorHAnsi" w:cs="Arial"/>
          <w:sz w:val="20"/>
          <w:szCs w:val="20"/>
          <w:lang w:eastAsia="cs-CZ"/>
        </w:rPr>
        <w:t>ž budou  opisy čtvrtletní.</w:t>
      </w:r>
      <w:r w:rsidRPr="00CD6655">
        <w:rPr>
          <w:rFonts w:asciiTheme="minorHAnsi" w:eastAsia="Times New Roman" w:hAnsiTheme="minorHAnsi" w:cs="Arial"/>
          <w:sz w:val="20"/>
          <w:szCs w:val="20"/>
          <w:lang w:eastAsia="cs-CZ"/>
        </w:rPr>
        <w:t xml:space="preserve">      </w:t>
      </w:r>
    </w:p>
    <w:p w:rsidR="00995285" w:rsidRPr="000D5D93" w:rsidRDefault="00995285" w:rsidP="00995285">
      <w:pPr>
        <w:spacing w:after="0" w:line="204" w:lineRule="atLeast"/>
        <w:rPr>
          <w:rFonts w:asciiTheme="minorHAnsi" w:eastAsia="Times New Roman" w:hAnsiTheme="minorHAnsi" w:cs="Arial"/>
          <w:sz w:val="20"/>
          <w:szCs w:val="20"/>
          <w:lang w:eastAsia="cs-CZ"/>
        </w:rPr>
      </w:pPr>
      <w:r w:rsidRPr="00CD6655">
        <w:rPr>
          <w:rFonts w:asciiTheme="minorHAnsi" w:eastAsia="Times New Roman" w:hAnsiTheme="minorHAnsi" w:cs="Arial"/>
          <w:sz w:val="20"/>
          <w:szCs w:val="20"/>
          <w:lang w:eastAsia="cs-CZ"/>
        </w:rPr>
        <w:t> </w:t>
      </w:r>
      <w:r w:rsidRPr="000D5D93">
        <w:rPr>
          <w:rFonts w:asciiTheme="minorHAnsi" w:eastAsia="Times New Roman" w:hAnsiTheme="minorHAnsi" w:cs="Arial"/>
          <w:b/>
          <w:sz w:val="24"/>
          <w:szCs w:val="24"/>
          <w:u w:val="single"/>
          <w:lang w:eastAsia="cs-CZ"/>
        </w:rPr>
        <w:t>Poplatek za svoz odpadu</w:t>
      </w:r>
    </w:p>
    <w:p w:rsidR="00995285" w:rsidRDefault="00995285" w:rsidP="00995285">
      <w:pPr>
        <w:spacing w:after="0" w:line="204" w:lineRule="atLeast"/>
        <w:ind w:firstLine="708"/>
        <w:jc w:val="both"/>
        <w:rPr>
          <w:rFonts w:asciiTheme="minorHAnsi" w:eastAsia="Times New Roman" w:hAnsiTheme="minorHAnsi" w:cs="Arial"/>
          <w:sz w:val="20"/>
          <w:szCs w:val="20"/>
          <w:lang w:eastAsia="cs-CZ"/>
        </w:rPr>
      </w:pPr>
    </w:p>
    <w:p w:rsidR="00995285" w:rsidRPr="00CD6655" w:rsidRDefault="00995285" w:rsidP="00995285">
      <w:pPr>
        <w:spacing w:after="0" w:line="204" w:lineRule="atLeast"/>
        <w:jc w:val="both"/>
        <w:rPr>
          <w:rFonts w:asciiTheme="minorHAnsi" w:eastAsia="Times New Roman" w:hAnsiTheme="minorHAnsi" w:cs="Arial"/>
          <w:sz w:val="20"/>
          <w:szCs w:val="20"/>
          <w:lang w:eastAsia="cs-CZ"/>
        </w:rPr>
      </w:pPr>
      <w:r>
        <w:rPr>
          <w:rFonts w:asciiTheme="minorHAnsi" w:eastAsia="Times New Roman" w:hAnsiTheme="minorHAnsi" w:cs="Arial"/>
          <w:sz w:val="20"/>
          <w:szCs w:val="20"/>
          <w:lang w:eastAsia="cs-CZ"/>
        </w:rPr>
        <w:tab/>
      </w:r>
      <w:r w:rsidRPr="00CD6655">
        <w:rPr>
          <w:rFonts w:asciiTheme="minorHAnsi" w:eastAsia="Times New Roman" w:hAnsiTheme="minorHAnsi" w:cs="Arial"/>
          <w:sz w:val="20"/>
          <w:szCs w:val="20"/>
          <w:lang w:eastAsia="cs-CZ"/>
        </w:rPr>
        <w:t>Poplatek  za  svoz odpadu pro rok 2013  bude vybírán   nejdříve  v  únoru 2013</w:t>
      </w:r>
      <w:r>
        <w:rPr>
          <w:rFonts w:asciiTheme="minorHAnsi" w:eastAsia="Times New Roman" w:hAnsiTheme="minorHAnsi" w:cs="Arial"/>
          <w:sz w:val="20"/>
          <w:szCs w:val="20"/>
          <w:lang w:eastAsia="cs-CZ"/>
        </w:rPr>
        <w:t>. O přesném datu  budete informo</w:t>
      </w:r>
      <w:r w:rsidRPr="00CD6655">
        <w:rPr>
          <w:rFonts w:asciiTheme="minorHAnsi" w:eastAsia="Times New Roman" w:hAnsiTheme="minorHAnsi" w:cs="Arial"/>
          <w:sz w:val="20"/>
          <w:szCs w:val="20"/>
          <w:lang w:eastAsia="cs-CZ"/>
        </w:rPr>
        <w:t>váni  rozhlasem a na  webových stránkách  obce.   Poplatek je splatný  do 30.</w:t>
      </w:r>
      <w:r>
        <w:rPr>
          <w:rFonts w:asciiTheme="minorHAnsi" w:eastAsia="Times New Roman" w:hAnsiTheme="minorHAnsi" w:cs="Arial"/>
          <w:sz w:val="20"/>
          <w:szCs w:val="20"/>
          <w:lang w:eastAsia="cs-CZ"/>
        </w:rPr>
        <w:t xml:space="preserve"> </w:t>
      </w:r>
      <w:r w:rsidRPr="00CD6655">
        <w:rPr>
          <w:rFonts w:asciiTheme="minorHAnsi" w:eastAsia="Times New Roman" w:hAnsiTheme="minorHAnsi" w:cs="Arial"/>
          <w:sz w:val="20"/>
          <w:szCs w:val="20"/>
          <w:lang w:eastAsia="cs-CZ"/>
        </w:rPr>
        <w:t>6.</w:t>
      </w:r>
      <w:r>
        <w:rPr>
          <w:rFonts w:asciiTheme="minorHAnsi" w:eastAsia="Times New Roman" w:hAnsiTheme="minorHAnsi" w:cs="Arial"/>
          <w:sz w:val="20"/>
          <w:szCs w:val="20"/>
          <w:lang w:eastAsia="cs-CZ"/>
        </w:rPr>
        <w:t xml:space="preserve"> </w:t>
      </w:r>
      <w:r w:rsidRPr="00CD6655">
        <w:rPr>
          <w:rFonts w:asciiTheme="minorHAnsi" w:eastAsia="Times New Roman" w:hAnsiTheme="minorHAnsi" w:cs="Arial"/>
          <w:sz w:val="20"/>
          <w:szCs w:val="20"/>
          <w:lang w:eastAsia="cs-CZ"/>
        </w:rPr>
        <w:t>2013.</w:t>
      </w:r>
    </w:p>
    <w:p w:rsidR="00995285" w:rsidRPr="00CD6655" w:rsidRDefault="00995285" w:rsidP="00995285">
      <w:pPr>
        <w:spacing w:after="0" w:line="204" w:lineRule="atLeast"/>
        <w:jc w:val="both"/>
        <w:rPr>
          <w:rFonts w:asciiTheme="minorHAnsi" w:eastAsia="Times New Roman" w:hAnsiTheme="minorHAnsi" w:cs="Arial"/>
          <w:sz w:val="20"/>
          <w:szCs w:val="20"/>
          <w:lang w:eastAsia="cs-CZ"/>
        </w:rPr>
      </w:pPr>
      <w:r>
        <w:rPr>
          <w:rFonts w:asciiTheme="minorHAnsi" w:eastAsia="Times New Roman" w:hAnsiTheme="minorHAnsi" w:cs="Arial"/>
          <w:noProof/>
          <w:sz w:val="20"/>
          <w:szCs w:val="20"/>
          <w:lang w:eastAsia="cs-CZ"/>
        </w:rPr>
        <w:drawing>
          <wp:anchor distT="0" distB="0" distL="114300" distR="114300" simplePos="0" relativeHeight="251673600" behindDoc="1" locked="0" layoutInCell="1" allowOverlap="1">
            <wp:simplePos x="0" y="0"/>
            <wp:positionH relativeFrom="column">
              <wp:posOffset>3497580</wp:posOffset>
            </wp:positionH>
            <wp:positionV relativeFrom="paragraph">
              <wp:posOffset>29210</wp:posOffset>
            </wp:positionV>
            <wp:extent cx="728345" cy="755015"/>
            <wp:effectExtent l="19050" t="0" r="0" b="0"/>
            <wp:wrapNone/>
            <wp:docPr id="1" name="obrázek 7" descr="C:\Documents and Settings\Simka\Local Settings\Temporary Internet Files\Content.IE5\PMSPZ0PB\MC900234146[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Documents and Settings\Simka\Local Settings\Temporary Internet Files\Content.IE5\PMSPZ0PB\MC900234146[1].wmf"/>
                    <pic:cNvPicPr>
                      <a:picLocks noChangeAspect="1" noChangeArrowheads="1"/>
                    </pic:cNvPicPr>
                  </pic:nvPicPr>
                  <pic:blipFill>
                    <a:blip r:embed="rId13" cstate="print"/>
                    <a:srcRect/>
                    <a:stretch>
                      <a:fillRect/>
                    </a:stretch>
                  </pic:blipFill>
                  <pic:spPr bwMode="auto">
                    <a:xfrm>
                      <a:off x="0" y="0"/>
                      <a:ext cx="728345" cy="755015"/>
                    </a:xfrm>
                    <a:prstGeom prst="rect">
                      <a:avLst/>
                    </a:prstGeom>
                    <a:noFill/>
                    <a:ln w="9525">
                      <a:noFill/>
                      <a:miter lim="800000"/>
                      <a:headEnd/>
                      <a:tailEnd/>
                    </a:ln>
                  </pic:spPr>
                </pic:pic>
              </a:graphicData>
            </a:graphic>
          </wp:anchor>
        </w:drawing>
      </w:r>
      <w:r>
        <w:rPr>
          <w:rFonts w:asciiTheme="minorHAnsi" w:eastAsia="Times New Roman" w:hAnsiTheme="minorHAnsi" w:cs="Arial"/>
          <w:sz w:val="20"/>
          <w:szCs w:val="20"/>
          <w:lang w:eastAsia="cs-CZ"/>
        </w:rPr>
        <w:t>Výše  poplatku činí</w:t>
      </w:r>
      <w:r w:rsidRPr="00CD6655">
        <w:rPr>
          <w:rFonts w:asciiTheme="minorHAnsi" w:eastAsia="Times New Roman" w:hAnsiTheme="minorHAnsi" w:cs="Arial"/>
          <w:sz w:val="20"/>
          <w:szCs w:val="20"/>
          <w:lang w:eastAsia="cs-CZ"/>
        </w:rPr>
        <w:t>:   </w:t>
      </w:r>
      <w:r w:rsidRPr="00104D08">
        <w:rPr>
          <w:rFonts w:asciiTheme="minorHAnsi" w:eastAsia="Times New Roman" w:hAnsiTheme="minorHAnsi" w:cs="Arial"/>
          <w:sz w:val="20"/>
          <w:szCs w:val="20"/>
          <w:lang w:eastAsia="cs-CZ"/>
        </w:rPr>
        <w:t> </w:t>
      </w:r>
      <w:r>
        <w:rPr>
          <w:rFonts w:asciiTheme="minorHAnsi" w:eastAsia="Times New Roman" w:hAnsiTheme="minorHAnsi" w:cs="Arial"/>
          <w:sz w:val="20"/>
          <w:szCs w:val="20"/>
          <w:lang w:eastAsia="cs-CZ"/>
        </w:rPr>
        <w:t xml:space="preserve">450 </w:t>
      </w:r>
      <w:r w:rsidRPr="00CD6655">
        <w:rPr>
          <w:rFonts w:asciiTheme="minorHAnsi" w:eastAsia="Times New Roman" w:hAnsiTheme="minorHAnsi" w:cs="Arial"/>
          <w:sz w:val="20"/>
          <w:szCs w:val="20"/>
          <w:lang w:eastAsia="cs-CZ"/>
        </w:rPr>
        <w:t>Kč/ osobu/ rok  </w:t>
      </w:r>
    </w:p>
    <w:p w:rsidR="00995285" w:rsidRPr="00CD6655" w:rsidRDefault="00995285" w:rsidP="00995285">
      <w:pPr>
        <w:spacing w:after="0" w:line="204" w:lineRule="atLeast"/>
        <w:jc w:val="both"/>
        <w:rPr>
          <w:rFonts w:asciiTheme="minorHAnsi" w:eastAsia="Times New Roman" w:hAnsiTheme="minorHAnsi" w:cs="Arial"/>
          <w:sz w:val="20"/>
          <w:szCs w:val="20"/>
          <w:lang w:eastAsia="cs-CZ"/>
        </w:rPr>
      </w:pPr>
      <w:r>
        <w:rPr>
          <w:rFonts w:asciiTheme="minorHAnsi" w:eastAsia="Times New Roman" w:hAnsiTheme="minorHAnsi" w:cs="Arial"/>
          <w:sz w:val="20"/>
          <w:szCs w:val="20"/>
          <w:lang w:eastAsia="cs-CZ"/>
        </w:rPr>
        <w:t xml:space="preserve">       </w:t>
      </w:r>
      <w:r w:rsidR="00C349DC">
        <w:rPr>
          <w:rFonts w:asciiTheme="minorHAnsi" w:eastAsia="Times New Roman" w:hAnsiTheme="minorHAnsi" w:cs="Arial"/>
          <w:sz w:val="20"/>
          <w:szCs w:val="20"/>
          <w:lang w:eastAsia="cs-CZ"/>
        </w:rPr>
        <w:t xml:space="preserve">                            </w:t>
      </w:r>
      <w:r>
        <w:rPr>
          <w:rFonts w:asciiTheme="minorHAnsi" w:eastAsia="Times New Roman" w:hAnsiTheme="minorHAnsi" w:cs="Arial"/>
          <w:sz w:val="20"/>
          <w:szCs w:val="20"/>
          <w:lang w:eastAsia="cs-CZ"/>
        </w:rPr>
        <w:t xml:space="preserve">děti do  6 let: 400 </w:t>
      </w:r>
      <w:r w:rsidRPr="00CD6655">
        <w:rPr>
          <w:rFonts w:asciiTheme="minorHAnsi" w:eastAsia="Times New Roman" w:hAnsiTheme="minorHAnsi" w:cs="Arial"/>
          <w:sz w:val="20"/>
          <w:szCs w:val="20"/>
          <w:lang w:eastAsia="cs-CZ"/>
        </w:rPr>
        <w:t>Kč/ osobu/ rok</w:t>
      </w:r>
    </w:p>
    <w:p w:rsidR="00995285" w:rsidRPr="00CD6655" w:rsidRDefault="00995285" w:rsidP="00995285">
      <w:pPr>
        <w:spacing w:after="0" w:line="204" w:lineRule="atLeast"/>
        <w:jc w:val="both"/>
        <w:rPr>
          <w:rFonts w:asciiTheme="minorHAnsi" w:eastAsia="Times New Roman" w:hAnsiTheme="minorHAnsi" w:cs="Arial"/>
          <w:sz w:val="20"/>
          <w:szCs w:val="20"/>
          <w:lang w:eastAsia="cs-CZ"/>
        </w:rPr>
      </w:pPr>
      <w:r>
        <w:rPr>
          <w:rFonts w:asciiTheme="minorHAnsi" w:eastAsia="Times New Roman" w:hAnsiTheme="minorHAnsi" w:cs="Arial"/>
          <w:sz w:val="20"/>
          <w:szCs w:val="20"/>
          <w:lang w:eastAsia="cs-CZ"/>
        </w:rPr>
        <w:t xml:space="preserve">       </w:t>
      </w:r>
      <w:r w:rsidR="00C349DC">
        <w:rPr>
          <w:rFonts w:asciiTheme="minorHAnsi" w:eastAsia="Times New Roman" w:hAnsiTheme="minorHAnsi" w:cs="Arial"/>
          <w:sz w:val="20"/>
          <w:szCs w:val="20"/>
          <w:lang w:eastAsia="cs-CZ"/>
        </w:rPr>
        <w:t xml:space="preserve">                            </w:t>
      </w:r>
      <w:r>
        <w:rPr>
          <w:rFonts w:asciiTheme="minorHAnsi" w:eastAsia="Times New Roman" w:hAnsiTheme="minorHAnsi" w:cs="Arial"/>
          <w:sz w:val="20"/>
          <w:szCs w:val="20"/>
          <w:lang w:eastAsia="cs-CZ"/>
        </w:rPr>
        <w:t xml:space="preserve">občané  od 71 let: 400 </w:t>
      </w:r>
      <w:r w:rsidRPr="00CD6655">
        <w:rPr>
          <w:rFonts w:asciiTheme="minorHAnsi" w:eastAsia="Times New Roman" w:hAnsiTheme="minorHAnsi" w:cs="Arial"/>
          <w:sz w:val="20"/>
          <w:szCs w:val="20"/>
          <w:lang w:eastAsia="cs-CZ"/>
        </w:rPr>
        <w:t>Kč/ osobu/ rok   </w:t>
      </w:r>
    </w:p>
    <w:p w:rsidR="009904DF" w:rsidRDefault="009904DF" w:rsidP="00995285">
      <w:pPr>
        <w:spacing w:after="0" w:line="204" w:lineRule="atLeast"/>
        <w:rPr>
          <w:rFonts w:asciiTheme="minorHAnsi" w:eastAsia="Times New Roman" w:hAnsiTheme="minorHAnsi" w:cs="Arial"/>
          <w:sz w:val="20"/>
          <w:szCs w:val="20"/>
          <w:lang w:eastAsia="cs-CZ"/>
        </w:rPr>
      </w:pPr>
    </w:p>
    <w:p w:rsidR="00CD6655" w:rsidRPr="00995285" w:rsidRDefault="00995285" w:rsidP="00995285">
      <w:pPr>
        <w:spacing w:after="0" w:line="204" w:lineRule="atLeast"/>
        <w:rPr>
          <w:rFonts w:asciiTheme="minorHAnsi" w:eastAsia="Times New Roman" w:hAnsiTheme="minorHAnsi" w:cs="Arial"/>
          <w:sz w:val="20"/>
          <w:szCs w:val="20"/>
          <w:lang w:eastAsia="cs-CZ"/>
        </w:rPr>
      </w:pPr>
      <w:r w:rsidRPr="00CD6655">
        <w:rPr>
          <w:rFonts w:asciiTheme="minorHAnsi" w:eastAsia="Times New Roman" w:hAnsiTheme="minorHAnsi" w:cs="Arial"/>
          <w:sz w:val="20"/>
          <w:szCs w:val="20"/>
          <w:lang w:eastAsia="cs-CZ"/>
        </w:rPr>
        <w:lastRenderedPageBreak/>
        <w:t> </w:t>
      </w:r>
      <w:r w:rsidR="00E30B85" w:rsidRPr="00287E8D">
        <w:rPr>
          <w:rFonts w:ascii="Monotype Corsiva" w:hAnsi="Monotype Corsiva"/>
          <w:b/>
          <w:sz w:val="36"/>
          <w:szCs w:val="36"/>
          <w:u w:val="single"/>
        </w:rPr>
        <w:t>Kalendář 2013</w:t>
      </w:r>
    </w:p>
    <w:p w:rsidR="00995285" w:rsidRPr="00995285" w:rsidRDefault="00995285" w:rsidP="00995285">
      <w:pPr>
        <w:jc w:val="both"/>
        <w:rPr>
          <w:rFonts w:ascii="Monotype Corsiva" w:hAnsi="Monotype Corsiva" w:cs="Tahoma"/>
          <w:color w:val="555555"/>
          <w:sz w:val="24"/>
          <w:szCs w:val="24"/>
          <w:shd w:val="clear" w:color="auto" w:fill="FFFFFF"/>
        </w:rPr>
      </w:pPr>
      <w:r>
        <w:rPr>
          <w:rFonts w:ascii="Monotype Corsiva" w:hAnsi="Monotype Corsiva" w:cs="Tahoma"/>
          <w:color w:val="555555"/>
          <w:sz w:val="24"/>
          <w:szCs w:val="24"/>
          <w:shd w:val="clear" w:color="auto" w:fill="FFFFFF"/>
        </w:rPr>
        <w:tab/>
      </w:r>
      <w:r>
        <w:rPr>
          <w:rFonts w:ascii="Monotype Corsiva" w:hAnsi="Monotype Corsiva" w:cs="Tahoma"/>
          <w:color w:val="555555"/>
          <w:sz w:val="24"/>
          <w:szCs w:val="24"/>
          <w:shd w:val="clear" w:color="auto" w:fill="FFFFFF"/>
        </w:rPr>
        <w:tab/>
      </w:r>
      <w:r>
        <w:rPr>
          <w:rFonts w:ascii="Monotype Corsiva" w:hAnsi="Monotype Corsiva" w:cs="Tahoma"/>
          <w:color w:val="555555"/>
          <w:sz w:val="24"/>
          <w:szCs w:val="24"/>
          <w:shd w:val="clear" w:color="auto" w:fill="FFFFFF"/>
        </w:rPr>
        <w:tab/>
      </w:r>
      <w:r>
        <w:rPr>
          <w:rFonts w:ascii="Monotype Corsiva" w:hAnsi="Monotype Corsiva" w:cs="Tahoma"/>
          <w:color w:val="555555"/>
          <w:sz w:val="24"/>
          <w:szCs w:val="24"/>
          <w:shd w:val="clear" w:color="auto" w:fill="FFFFFF"/>
        </w:rPr>
        <w:tab/>
      </w:r>
      <w:r>
        <w:rPr>
          <w:rFonts w:ascii="Monotype Corsiva" w:hAnsi="Monotype Corsiva" w:cs="Tahoma"/>
          <w:color w:val="555555"/>
          <w:sz w:val="24"/>
          <w:szCs w:val="24"/>
          <w:shd w:val="clear" w:color="auto" w:fill="FFFFFF"/>
        </w:rPr>
        <w:tab/>
      </w:r>
      <w:r>
        <w:rPr>
          <w:rFonts w:ascii="Monotype Corsiva" w:hAnsi="Monotype Corsiva" w:cs="Tahoma"/>
          <w:color w:val="555555"/>
          <w:sz w:val="24"/>
          <w:szCs w:val="24"/>
          <w:shd w:val="clear" w:color="auto" w:fill="FFFFFF"/>
        </w:rPr>
        <w:tab/>
      </w:r>
      <w:r>
        <w:rPr>
          <w:rFonts w:ascii="Monotype Corsiva" w:hAnsi="Monotype Corsiva" w:cs="Tahoma"/>
          <w:color w:val="555555"/>
          <w:sz w:val="24"/>
          <w:szCs w:val="24"/>
          <w:shd w:val="clear" w:color="auto" w:fill="FFFFFF"/>
        </w:rPr>
        <w:tab/>
      </w:r>
      <w:r>
        <w:rPr>
          <w:rFonts w:ascii="Monotype Corsiva" w:hAnsi="Monotype Corsiva" w:cs="Tahoma"/>
          <w:color w:val="555555"/>
          <w:sz w:val="24"/>
          <w:szCs w:val="24"/>
          <w:shd w:val="clear" w:color="auto" w:fill="FFFFFF"/>
        </w:rPr>
        <w:tab/>
      </w:r>
      <w:r>
        <w:rPr>
          <w:rFonts w:ascii="Monotype Corsiva" w:hAnsi="Monotype Corsiva" w:cs="Tahoma"/>
          <w:color w:val="555555"/>
          <w:sz w:val="24"/>
          <w:szCs w:val="24"/>
          <w:shd w:val="clear" w:color="auto" w:fill="FFFFFF"/>
        </w:rPr>
        <w:tab/>
      </w:r>
      <w:r w:rsidR="00E30B85" w:rsidRPr="00535595">
        <w:rPr>
          <w:rFonts w:ascii="Monotype Corsiva" w:hAnsi="Monotype Corsiva" w:cs="Tahoma"/>
          <w:color w:val="555555"/>
          <w:sz w:val="24"/>
          <w:szCs w:val="24"/>
          <w:shd w:val="clear" w:color="auto" w:fill="FFFFFF"/>
        </w:rPr>
        <w:tab/>
        <w:t>Na OÚ si můžete zakoupit kalendář na rok 2013 plný úžasných obrázků, které</w:t>
      </w:r>
      <w:r w:rsidR="00287E8D" w:rsidRPr="00535595">
        <w:rPr>
          <w:rFonts w:ascii="Monotype Corsiva" w:hAnsi="Monotype Corsiva" w:cs="Tahoma"/>
          <w:color w:val="555555"/>
          <w:sz w:val="24"/>
          <w:szCs w:val="24"/>
          <w:shd w:val="clear" w:color="auto" w:fill="FFFFFF"/>
        </w:rPr>
        <w:t xml:space="preserve"> namalovali školáci ZŠ </w:t>
      </w:r>
      <w:proofErr w:type="spellStart"/>
      <w:r w:rsidR="00287E8D" w:rsidRPr="00535595">
        <w:rPr>
          <w:rFonts w:ascii="Monotype Corsiva" w:hAnsi="Monotype Corsiva" w:cs="Tahoma"/>
          <w:color w:val="555555"/>
          <w:sz w:val="24"/>
          <w:szCs w:val="24"/>
          <w:shd w:val="clear" w:color="auto" w:fill="FFFFFF"/>
        </w:rPr>
        <w:t>Oldřišov</w:t>
      </w:r>
      <w:proofErr w:type="spellEnd"/>
      <w:r w:rsidR="00287E8D" w:rsidRPr="00535595">
        <w:rPr>
          <w:rFonts w:ascii="Monotype Corsiva" w:hAnsi="Monotype Corsiva" w:cs="Tahoma"/>
          <w:color w:val="555555"/>
          <w:sz w:val="24"/>
          <w:szCs w:val="24"/>
          <w:shd w:val="clear" w:color="auto" w:fill="FFFFFF"/>
        </w:rPr>
        <w:t>.</w:t>
      </w:r>
      <w:r w:rsidR="00287E8D" w:rsidRPr="00535595">
        <w:rPr>
          <w:rFonts w:ascii="Monotype Corsiva" w:hAnsi="Monotype Corsiva" w:cs="Tahoma"/>
          <w:color w:val="555555"/>
          <w:sz w:val="24"/>
          <w:szCs w:val="24"/>
          <w:shd w:val="clear" w:color="auto" w:fill="FFFFFF"/>
        </w:rPr>
        <w:tab/>
      </w:r>
      <w:r w:rsidR="00287E8D" w:rsidRPr="00535595">
        <w:rPr>
          <w:rFonts w:ascii="Monotype Corsiva" w:hAnsi="Monotype Corsiva" w:cs="Tahoma"/>
          <w:color w:val="555555"/>
          <w:sz w:val="24"/>
          <w:szCs w:val="24"/>
          <w:shd w:val="clear" w:color="auto" w:fill="FFFFFF"/>
        </w:rPr>
        <w:tab/>
      </w:r>
      <w:r w:rsidR="00287E8D" w:rsidRPr="00535595">
        <w:rPr>
          <w:rFonts w:ascii="Monotype Corsiva" w:hAnsi="Monotype Corsiva" w:cs="Tahoma"/>
          <w:color w:val="555555"/>
          <w:sz w:val="24"/>
          <w:szCs w:val="24"/>
          <w:shd w:val="clear" w:color="auto" w:fill="FFFFFF"/>
        </w:rPr>
        <w:tab/>
      </w:r>
      <w:r w:rsidR="00535595">
        <w:rPr>
          <w:rFonts w:ascii="Monotype Corsiva" w:hAnsi="Monotype Corsiva" w:cs="Tahoma"/>
          <w:color w:val="555555"/>
          <w:sz w:val="24"/>
          <w:szCs w:val="24"/>
          <w:shd w:val="clear" w:color="auto" w:fill="FFFFFF"/>
        </w:rPr>
        <w:tab/>
      </w:r>
      <w:r w:rsidR="00535595">
        <w:rPr>
          <w:rFonts w:ascii="Monotype Corsiva" w:hAnsi="Monotype Corsiva" w:cs="Tahoma"/>
          <w:color w:val="555555"/>
          <w:sz w:val="24"/>
          <w:szCs w:val="24"/>
          <w:shd w:val="clear" w:color="auto" w:fill="FFFFFF"/>
        </w:rPr>
        <w:tab/>
      </w:r>
      <w:r w:rsidR="00535595">
        <w:rPr>
          <w:rFonts w:ascii="Monotype Corsiva" w:hAnsi="Monotype Corsiva" w:cs="Tahoma"/>
          <w:color w:val="555555"/>
          <w:sz w:val="24"/>
          <w:szCs w:val="24"/>
          <w:shd w:val="clear" w:color="auto" w:fill="FFFFFF"/>
        </w:rPr>
        <w:tab/>
      </w:r>
      <w:r w:rsidR="00E30B85" w:rsidRPr="00535595">
        <w:rPr>
          <w:rFonts w:ascii="Monotype Corsiva" w:hAnsi="Monotype Corsiva" w:cs="Tahoma"/>
          <w:color w:val="555555"/>
          <w:sz w:val="24"/>
          <w:szCs w:val="24"/>
          <w:shd w:val="clear" w:color="auto" w:fill="FFFFFF"/>
        </w:rPr>
        <w:t xml:space="preserve">Děti se velmi rády kamarádí s barvičkami. Svou kresbou vyjadřují to, co je zajímá, jaká mají přání, co zažívají, ale i to, co je trápí. Vyjadřují své pocity a myšlenky, kolikrát tak řeknou více než tisíci slovy.  Je to pro ně důležitý prostředek vyjádření sebe sama. </w:t>
      </w:r>
      <w:r w:rsidR="00287E8D" w:rsidRPr="00535595">
        <w:rPr>
          <w:rFonts w:ascii="Monotype Corsiva" w:hAnsi="Monotype Corsiva" w:cs="Tahoma"/>
          <w:color w:val="555555"/>
          <w:sz w:val="24"/>
          <w:szCs w:val="24"/>
          <w:shd w:val="clear" w:color="auto" w:fill="FFFFFF"/>
        </w:rPr>
        <w:tab/>
      </w:r>
      <w:r w:rsidR="00CD3102">
        <w:rPr>
          <w:rFonts w:ascii="Monotype Corsiva" w:hAnsi="Monotype Corsiva" w:cs="Tahoma"/>
          <w:color w:val="555555"/>
          <w:sz w:val="24"/>
          <w:szCs w:val="24"/>
          <w:shd w:val="clear" w:color="auto" w:fill="FFFFFF"/>
        </w:rPr>
        <w:tab/>
      </w:r>
      <w:r w:rsidR="00CD3102">
        <w:rPr>
          <w:rFonts w:ascii="Monotype Corsiva" w:hAnsi="Monotype Corsiva" w:cs="Tahoma"/>
          <w:color w:val="555555"/>
          <w:sz w:val="24"/>
          <w:szCs w:val="24"/>
          <w:shd w:val="clear" w:color="auto" w:fill="FFFFFF"/>
        </w:rPr>
        <w:tab/>
      </w:r>
      <w:r w:rsidR="00CD3102">
        <w:rPr>
          <w:rFonts w:ascii="Monotype Corsiva" w:hAnsi="Monotype Corsiva" w:cs="Tahoma"/>
          <w:color w:val="555555"/>
          <w:sz w:val="24"/>
          <w:szCs w:val="24"/>
          <w:shd w:val="clear" w:color="auto" w:fill="FFFFFF"/>
        </w:rPr>
        <w:tab/>
      </w:r>
      <w:r w:rsidR="00CD3102">
        <w:rPr>
          <w:rFonts w:ascii="Monotype Corsiva" w:hAnsi="Monotype Corsiva" w:cs="Tahoma"/>
          <w:color w:val="555555"/>
          <w:sz w:val="24"/>
          <w:szCs w:val="24"/>
          <w:shd w:val="clear" w:color="auto" w:fill="FFFFFF"/>
        </w:rPr>
        <w:tab/>
      </w:r>
      <w:r w:rsidR="00CD3102">
        <w:rPr>
          <w:rFonts w:ascii="Monotype Corsiva" w:hAnsi="Monotype Corsiva" w:cs="Tahoma"/>
          <w:color w:val="555555"/>
          <w:sz w:val="24"/>
          <w:szCs w:val="24"/>
          <w:shd w:val="clear" w:color="auto" w:fill="FFFFFF"/>
        </w:rPr>
        <w:tab/>
      </w:r>
      <w:r w:rsidR="00CD3102">
        <w:rPr>
          <w:rFonts w:ascii="Monotype Corsiva" w:hAnsi="Monotype Corsiva" w:cs="Tahoma"/>
          <w:color w:val="555555"/>
          <w:sz w:val="24"/>
          <w:szCs w:val="24"/>
          <w:shd w:val="clear" w:color="auto" w:fill="FFFFFF"/>
        </w:rPr>
        <w:tab/>
      </w:r>
      <w:r w:rsidR="00E30B85" w:rsidRPr="00535595">
        <w:rPr>
          <w:rFonts w:ascii="Monotype Corsiva" w:hAnsi="Monotype Corsiva" w:cs="Tahoma"/>
          <w:color w:val="555555"/>
          <w:sz w:val="24"/>
          <w:szCs w:val="24"/>
          <w:shd w:val="clear" w:color="auto" w:fill="FFFFFF"/>
        </w:rPr>
        <w:t>A aby naši školáci věděli, že má jejich výtvor význam i pro nás - dospělé, rozhodli jsme se ty nejzdařilejší práce zvěčnit v kalendáři na rok 2013.</w:t>
      </w:r>
      <w:r w:rsidR="00392819" w:rsidRPr="00535595">
        <w:rPr>
          <w:rFonts w:ascii="Monotype Corsiva" w:hAnsi="Monotype Corsiva" w:cs="Tahoma"/>
          <w:color w:val="555555"/>
          <w:sz w:val="24"/>
          <w:szCs w:val="24"/>
          <w:shd w:val="clear" w:color="auto" w:fill="FFFFFF"/>
        </w:rPr>
        <w:t xml:space="preserve"> </w:t>
      </w:r>
      <w:r w:rsidR="00E30B85" w:rsidRPr="00535595">
        <w:rPr>
          <w:rFonts w:ascii="Monotype Corsiva" w:hAnsi="Monotype Corsiva" w:cs="Tahoma"/>
          <w:color w:val="555555"/>
          <w:sz w:val="24"/>
          <w:szCs w:val="24"/>
          <w:shd w:val="clear" w:color="auto" w:fill="FFFFFF"/>
        </w:rPr>
        <w:t xml:space="preserve">Chcete vědět, zda naši školáci kreslí rádi, co malují nejraději a jak jejich kresbičky vypadají? </w:t>
      </w:r>
      <w:r w:rsidR="00392819" w:rsidRPr="00535595">
        <w:rPr>
          <w:rFonts w:ascii="Monotype Corsiva" w:hAnsi="Monotype Corsiva" w:cs="Tahoma"/>
          <w:color w:val="555555"/>
          <w:sz w:val="24"/>
          <w:szCs w:val="24"/>
          <w:shd w:val="clear" w:color="auto" w:fill="FFFFFF"/>
        </w:rPr>
        <w:t>To vše zjistíte při jeho prohlížení. N</w:t>
      </w:r>
      <w:r w:rsidR="00E30B85" w:rsidRPr="00535595">
        <w:rPr>
          <w:rFonts w:ascii="Monotype Corsiva" w:hAnsi="Monotype Corsiva" w:cs="Tahoma"/>
          <w:color w:val="555555"/>
          <w:sz w:val="24"/>
          <w:szCs w:val="24"/>
          <w:shd w:val="clear" w:color="auto" w:fill="FFFFFF"/>
        </w:rPr>
        <w:t xml:space="preserve">echť Vám jejich obrázky zpříjemní celý následující rok. </w:t>
      </w:r>
      <w:r w:rsidR="00287E8D" w:rsidRPr="00535595">
        <w:rPr>
          <w:rFonts w:ascii="Monotype Corsiva" w:hAnsi="Monotype Corsiva" w:cs="Tahoma"/>
          <w:color w:val="555555"/>
          <w:sz w:val="24"/>
          <w:szCs w:val="24"/>
          <w:shd w:val="clear" w:color="auto" w:fill="FFFFFF"/>
        </w:rPr>
        <w:tab/>
      </w:r>
      <w:r w:rsidR="00287E8D" w:rsidRPr="00535595">
        <w:rPr>
          <w:rFonts w:ascii="Monotype Corsiva" w:hAnsi="Monotype Corsiva" w:cs="Tahoma"/>
          <w:color w:val="555555"/>
          <w:sz w:val="24"/>
          <w:szCs w:val="24"/>
          <w:shd w:val="clear" w:color="auto" w:fill="FFFFFF"/>
        </w:rPr>
        <w:tab/>
      </w:r>
      <w:r w:rsidR="00287E8D" w:rsidRPr="00535595">
        <w:rPr>
          <w:rFonts w:ascii="Monotype Corsiva" w:hAnsi="Monotype Corsiva" w:cs="Tahoma"/>
          <w:color w:val="555555"/>
          <w:sz w:val="24"/>
          <w:szCs w:val="24"/>
          <w:shd w:val="clear" w:color="auto" w:fill="FFFFFF"/>
        </w:rPr>
        <w:tab/>
      </w:r>
      <w:r w:rsidR="00535595">
        <w:rPr>
          <w:rFonts w:ascii="Monotype Corsiva" w:hAnsi="Monotype Corsiva" w:cs="Tahoma"/>
          <w:color w:val="555555"/>
          <w:sz w:val="24"/>
          <w:szCs w:val="24"/>
          <w:shd w:val="clear" w:color="auto" w:fill="FFFFFF"/>
        </w:rPr>
        <w:tab/>
      </w:r>
      <w:r w:rsidR="00535595">
        <w:rPr>
          <w:rFonts w:ascii="Monotype Corsiva" w:hAnsi="Monotype Corsiva" w:cs="Tahoma"/>
          <w:color w:val="555555"/>
          <w:sz w:val="24"/>
          <w:szCs w:val="24"/>
          <w:shd w:val="clear" w:color="auto" w:fill="FFFFFF"/>
        </w:rPr>
        <w:tab/>
      </w:r>
      <w:r w:rsidR="00CD3102">
        <w:rPr>
          <w:rFonts w:ascii="Monotype Corsiva" w:hAnsi="Monotype Corsiva" w:cs="Tahoma"/>
          <w:color w:val="555555"/>
          <w:sz w:val="24"/>
          <w:szCs w:val="24"/>
          <w:shd w:val="clear" w:color="auto" w:fill="FFFFFF"/>
        </w:rPr>
        <w:tab/>
      </w:r>
      <w:r w:rsidR="00CD3102">
        <w:rPr>
          <w:rFonts w:ascii="Monotype Corsiva" w:hAnsi="Monotype Corsiva" w:cs="Tahoma"/>
          <w:color w:val="555555"/>
          <w:sz w:val="24"/>
          <w:szCs w:val="24"/>
          <w:shd w:val="clear" w:color="auto" w:fill="FFFFFF"/>
        </w:rPr>
        <w:tab/>
      </w:r>
      <w:r w:rsidR="00CD3102">
        <w:rPr>
          <w:rFonts w:ascii="Monotype Corsiva" w:hAnsi="Monotype Corsiva" w:cs="Tahoma"/>
          <w:color w:val="555555"/>
          <w:sz w:val="24"/>
          <w:szCs w:val="24"/>
          <w:shd w:val="clear" w:color="auto" w:fill="FFFFFF"/>
        </w:rPr>
        <w:tab/>
      </w:r>
      <w:r w:rsidR="00E30B85" w:rsidRPr="00535595">
        <w:rPr>
          <w:rFonts w:ascii="Monotype Corsiva" w:hAnsi="Monotype Corsiva" w:cs="Tahoma"/>
          <w:color w:val="555555"/>
          <w:sz w:val="24"/>
          <w:szCs w:val="24"/>
          <w:shd w:val="clear" w:color="auto" w:fill="FFFFFF"/>
        </w:rPr>
        <w:t xml:space="preserve">Do kalendáře přispělo svými obrázky 30 dětí ZŠ </w:t>
      </w:r>
      <w:proofErr w:type="spellStart"/>
      <w:r w:rsidR="00E30B85" w:rsidRPr="00535595">
        <w:rPr>
          <w:rFonts w:ascii="Monotype Corsiva" w:hAnsi="Monotype Corsiva" w:cs="Tahoma"/>
          <w:color w:val="555555"/>
          <w:sz w:val="24"/>
          <w:szCs w:val="24"/>
          <w:shd w:val="clear" w:color="auto" w:fill="FFFFFF"/>
        </w:rPr>
        <w:t>Oldřišov</w:t>
      </w:r>
      <w:proofErr w:type="spellEnd"/>
      <w:r w:rsidR="00E30B85" w:rsidRPr="00535595">
        <w:rPr>
          <w:rFonts w:ascii="Monotype Corsiva" w:hAnsi="Monotype Corsiva" w:cs="Tahoma"/>
          <w:color w:val="555555"/>
          <w:sz w:val="24"/>
          <w:szCs w:val="24"/>
          <w:shd w:val="clear" w:color="auto" w:fill="FFFFFF"/>
        </w:rPr>
        <w:t xml:space="preserve"> ve věku od 6 do 15 let, za což jim patří velké poděkování.</w:t>
      </w:r>
      <w:r w:rsidR="00287E8D" w:rsidRPr="00535595">
        <w:rPr>
          <w:rFonts w:ascii="Monotype Corsiva" w:hAnsi="Monotype Corsiva" w:cs="Tahoma"/>
          <w:color w:val="555555"/>
          <w:sz w:val="24"/>
          <w:szCs w:val="24"/>
          <w:shd w:val="clear" w:color="auto" w:fill="FFFFFF"/>
        </w:rPr>
        <w:tab/>
      </w:r>
      <w:r w:rsidR="00287E8D" w:rsidRPr="00535595">
        <w:rPr>
          <w:rFonts w:ascii="Monotype Corsiva" w:hAnsi="Monotype Corsiva" w:cs="Tahoma"/>
          <w:color w:val="555555"/>
          <w:sz w:val="24"/>
          <w:szCs w:val="24"/>
          <w:shd w:val="clear" w:color="auto" w:fill="FFFFFF"/>
        </w:rPr>
        <w:tab/>
      </w:r>
      <w:r w:rsidR="00535595">
        <w:rPr>
          <w:rFonts w:ascii="Monotype Corsiva" w:hAnsi="Monotype Corsiva" w:cs="Tahoma"/>
          <w:color w:val="555555"/>
          <w:sz w:val="24"/>
          <w:szCs w:val="24"/>
          <w:shd w:val="clear" w:color="auto" w:fill="FFFFFF"/>
        </w:rPr>
        <w:tab/>
      </w:r>
      <w:r w:rsidR="00535595">
        <w:rPr>
          <w:rFonts w:ascii="Monotype Corsiva" w:hAnsi="Monotype Corsiva" w:cs="Tahoma"/>
          <w:color w:val="555555"/>
          <w:sz w:val="24"/>
          <w:szCs w:val="24"/>
          <w:shd w:val="clear" w:color="auto" w:fill="FFFFFF"/>
        </w:rPr>
        <w:tab/>
      </w:r>
      <w:r w:rsidR="00535595">
        <w:rPr>
          <w:rFonts w:ascii="Monotype Corsiva" w:hAnsi="Monotype Corsiva" w:cs="Tahoma"/>
          <w:color w:val="555555"/>
          <w:sz w:val="24"/>
          <w:szCs w:val="24"/>
          <w:shd w:val="clear" w:color="auto" w:fill="FFFFFF"/>
        </w:rPr>
        <w:tab/>
      </w:r>
      <w:r w:rsidR="00535595">
        <w:rPr>
          <w:rFonts w:ascii="Monotype Corsiva" w:hAnsi="Monotype Corsiva" w:cs="Tahoma"/>
          <w:color w:val="555555"/>
          <w:sz w:val="24"/>
          <w:szCs w:val="24"/>
          <w:shd w:val="clear" w:color="auto" w:fill="FFFFFF"/>
        </w:rPr>
        <w:tab/>
      </w:r>
      <w:r w:rsidR="00392819" w:rsidRPr="00535595">
        <w:rPr>
          <w:rFonts w:ascii="Monotype Corsiva" w:hAnsi="Monotype Corsiva" w:cs="Tahoma"/>
          <w:color w:val="555555"/>
          <w:sz w:val="24"/>
          <w:szCs w:val="24"/>
          <w:shd w:val="clear" w:color="auto" w:fill="FFFFFF"/>
        </w:rPr>
        <w:t xml:space="preserve">Na OÚ v 1. patře si v době úředních hodin můžete prohlédnout i </w:t>
      </w:r>
      <w:r w:rsidR="00287E8D" w:rsidRPr="00535595">
        <w:rPr>
          <w:rFonts w:ascii="Monotype Corsiva" w:hAnsi="Monotype Corsiva" w:cs="Tahoma"/>
          <w:color w:val="555555"/>
          <w:sz w:val="24"/>
          <w:szCs w:val="24"/>
          <w:shd w:val="clear" w:color="auto" w:fill="FFFFFF"/>
        </w:rPr>
        <w:t>originály těchto obrázků.</w:t>
      </w:r>
      <w:r w:rsidR="00287E8D" w:rsidRPr="00535595">
        <w:rPr>
          <w:rFonts w:ascii="Monotype Corsiva" w:hAnsi="Monotype Corsiva" w:cs="Tahoma"/>
          <w:color w:val="555555"/>
          <w:sz w:val="24"/>
          <w:szCs w:val="24"/>
          <w:shd w:val="clear" w:color="auto" w:fill="FFFFFF"/>
        </w:rPr>
        <w:tab/>
      </w:r>
      <w:r>
        <w:rPr>
          <w:rFonts w:ascii="Monotype Corsiva" w:hAnsi="Monotype Corsiva" w:cs="Tahoma"/>
          <w:color w:val="555555"/>
          <w:sz w:val="24"/>
          <w:szCs w:val="24"/>
          <w:shd w:val="clear" w:color="auto" w:fill="FFFFFF"/>
        </w:rPr>
        <w:tab/>
      </w:r>
      <w:r>
        <w:rPr>
          <w:rFonts w:ascii="Monotype Corsiva" w:hAnsi="Monotype Corsiva" w:cs="Tahoma"/>
          <w:color w:val="555555"/>
          <w:sz w:val="24"/>
          <w:szCs w:val="24"/>
          <w:shd w:val="clear" w:color="auto" w:fill="FFFFFF"/>
        </w:rPr>
        <w:tab/>
      </w:r>
      <w:r>
        <w:rPr>
          <w:rFonts w:ascii="Monotype Corsiva" w:hAnsi="Monotype Corsiva" w:cs="Tahoma"/>
          <w:color w:val="555555"/>
          <w:sz w:val="24"/>
          <w:szCs w:val="24"/>
          <w:shd w:val="clear" w:color="auto" w:fill="FFFFFF"/>
        </w:rPr>
        <w:tab/>
      </w:r>
      <w:r>
        <w:rPr>
          <w:rFonts w:ascii="Monotype Corsiva" w:hAnsi="Monotype Corsiva" w:cs="Tahoma"/>
          <w:color w:val="555555"/>
          <w:sz w:val="24"/>
          <w:szCs w:val="24"/>
          <w:shd w:val="clear" w:color="auto" w:fill="FFFFFF"/>
        </w:rPr>
        <w:tab/>
      </w:r>
      <w:r>
        <w:rPr>
          <w:rFonts w:ascii="Monotype Corsiva" w:hAnsi="Monotype Corsiva" w:cs="Tahoma"/>
          <w:color w:val="555555"/>
          <w:sz w:val="24"/>
          <w:szCs w:val="24"/>
          <w:shd w:val="clear" w:color="auto" w:fill="FFFFFF"/>
        </w:rPr>
        <w:tab/>
      </w:r>
      <w:r>
        <w:rPr>
          <w:rFonts w:ascii="Monotype Corsiva" w:hAnsi="Monotype Corsiva" w:cs="Tahoma"/>
          <w:color w:val="555555"/>
          <w:sz w:val="24"/>
          <w:szCs w:val="24"/>
          <w:shd w:val="clear" w:color="auto" w:fill="FFFFFF"/>
        </w:rPr>
        <w:tab/>
      </w:r>
      <w:r>
        <w:rPr>
          <w:rFonts w:ascii="Monotype Corsiva" w:hAnsi="Monotype Corsiva" w:cs="Tahoma"/>
          <w:color w:val="555555"/>
          <w:sz w:val="24"/>
          <w:szCs w:val="24"/>
          <w:shd w:val="clear" w:color="auto" w:fill="FFFFFF"/>
        </w:rPr>
        <w:tab/>
      </w:r>
      <w:r>
        <w:rPr>
          <w:rFonts w:ascii="Monotype Corsiva" w:hAnsi="Monotype Corsiva" w:cs="Tahoma"/>
          <w:color w:val="555555"/>
          <w:sz w:val="24"/>
          <w:szCs w:val="24"/>
          <w:shd w:val="clear" w:color="auto" w:fill="FFFFFF"/>
        </w:rPr>
        <w:tab/>
        <w:t xml:space="preserve"> </w:t>
      </w:r>
      <w:r>
        <w:rPr>
          <w:rFonts w:ascii="Monotype Corsiva" w:hAnsi="Monotype Corsiva" w:cs="Tahoma"/>
          <w:color w:val="555555"/>
          <w:sz w:val="24"/>
          <w:szCs w:val="24"/>
          <w:shd w:val="clear" w:color="auto" w:fill="FFFFFF"/>
        </w:rPr>
        <w:tab/>
      </w:r>
      <w:r>
        <w:rPr>
          <w:rFonts w:ascii="Monotype Corsiva" w:hAnsi="Monotype Corsiva" w:cs="Tahoma"/>
          <w:color w:val="555555"/>
          <w:sz w:val="24"/>
          <w:szCs w:val="24"/>
          <w:shd w:val="clear" w:color="auto" w:fill="FFFFFF"/>
        </w:rPr>
        <w:tab/>
      </w:r>
      <w:r>
        <w:rPr>
          <w:rFonts w:ascii="Monotype Corsiva" w:hAnsi="Monotype Corsiva" w:cs="Tahoma"/>
          <w:color w:val="555555"/>
          <w:sz w:val="24"/>
          <w:szCs w:val="24"/>
          <w:shd w:val="clear" w:color="auto" w:fill="FFFFFF"/>
        </w:rPr>
        <w:tab/>
      </w:r>
      <w:r>
        <w:rPr>
          <w:rFonts w:ascii="Monotype Corsiva" w:hAnsi="Monotype Corsiva" w:cs="Tahoma"/>
          <w:color w:val="555555"/>
          <w:sz w:val="24"/>
          <w:szCs w:val="24"/>
          <w:shd w:val="clear" w:color="auto" w:fill="FFFFFF"/>
        </w:rPr>
        <w:tab/>
        <w:t xml:space="preserve">            Simona </w:t>
      </w:r>
      <w:proofErr w:type="spellStart"/>
      <w:r>
        <w:rPr>
          <w:rFonts w:ascii="Monotype Corsiva" w:hAnsi="Monotype Corsiva" w:cs="Tahoma"/>
          <w:color w:val="555555"/>
          <w:sz w:val="24"/>
          <w:szCs w:val="24"/>
          <w:shd w:val="clear" w:color="auto" w:fill="FFFFFF"/>
        </w:rPr>
        <w:t>Drabčíková</w:t>
      </w:r>
      <w:proofErr w:type="spellEnd"/>
      <w:r>
        <w:rPr>
          <w:rFonts w:ascii="Monotype Corsiva" w:hAnsi="Monotype Corsiva" w:cs="Tahoma"/>
          <w:color w:val="555555"/>
          <w:sz w:val="24"/>
          <w:szCs w:val="24"/>
          <w:shd w:val="clear" w:color="auto" w:fill="FFFFFF"/>
        </w:rPr>
        <w:t>, učitelka ZŠ</w:t>
      </w:r>
    </w:p>
    <w:p w:rsidR="00995285" w:rsidRDefault="00CD3102" w:rsidP="00535595">
      <w:pPr>
        <w:pStyle w:val="Normlnweb"/>
        <w:rPr>
          <w:rFonts w:asciiTheme="minorHAnsi" w:hAnsiTheme="minorHAnsi"/>
          <w:b/>
          <w:sz w:val="28"/>
          <w:szCs w:val="28"/>
          <w:u w:val="single"/>
        </w:rPr>
      </w:pPr>
      <w:r>
        <w:rPr>
          <w:rFonts w:asciiTheme="minorHAnsi" w:hAnsiTheme="minorHAnsi"/>
          <w:b/>
          <w:noProof/>
          <w:sz w:val="28"/>
          <w:szCs w:val="28"/>
          <w:u w:val="single"/>
        </w:rPr>
        <w:drawing>
          <wp:anchor distT="0" distB="0" distL="114300" distR="114300" simplePos="0" relativeHeight="251671552" behindDoc="1" locked="0" layoutInCell="1" allowOverlap="1">
            <wp:simplePos x="0" y="0"/>
            <wp:positionH relativeFrom="column">
              <wp:posOffset>2050415</wp:posOffset>
            </wp:positionH>
            <wp:positionV relativeFrom="paragraph">
              <wp:posOffset>38100</wp:posOffset>
            </wp:positionV>
            <wp:extent cx="466090" cy="461010"/>
            <wp:effectExtent l="19050" t="0" r="0" b="0"/>
            <wp:wrapNone/>
            <wp:docPr id="10" name="obrázek 3" descr="C:\Documents and Settings\Simka\Local Settings\Temporary Internet Files\Content.IE5\ON254LV1\MC900350121[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Documents and Settings\Simka\Local Settings\Temporary Internet Files\Content.IE5\ON254LV1\MC900350121[1].wmf"/>
                    <pic:cNvPicPr>
                      <a:picLocks noChangeAspect="1" noChangeArrowheads="1"/>
                    </pic:cNvPicPr>
                  </pic:nvPicPr>
                  <pic:blipFill>
                    <a:blip r:embed="rId14" cstate="print"/>
                    <a:srcRect/>
                    <a:stretch>
                      <a:fillRect/>
                    </a:stretch>
                  </pic:blipFill>
                  <pic:spPr bwMode="auto">
                    <a:xfrm>
                      <a:off x="0" y="0"/>
                      <a:ext cx="466090" cy="461010"/>
                    </a:xfrm>
                    <a:prstGeom prst="rect">
                      <a:avLst/>
                    </a:prstGeom>
                    <a:noFill/>
                    <a:ln w="9525">
                      <a:noFill/>
                      <a:miter lim="800000"/>
                      <a:headEnd/>
                      <a:tailEnd/>
                    </a:ln>
                  </pic:spPr>
                </pic:pic>
              </a:graphicData>
            </a:graphic>
          </wp:anchor>
        </w:drawing>
      </w:r>
    </w:p>
    <w:p w:rsidR="00535595" w:rsidRPr="00641976" w:rsidRDefault="00535595" w:rsidP="00535595">
      <w:pPr>
        <w:pStyle w:val="Normlnweb"/>
        <w:rPr>
          <w:rFonts w:asciiTheme="minorHAnsi" w:hAnsiTheme="minorHAnsi"/>
          <w:b/>
          <w:sz w:val="28"/>
          <w:szCs w:val="28"/>
          <w:u w:val="single"/>
        </w:rPr>
      </w:pPr>
      <w:r w:rsidRPr="00641976">
        <w:rPr>
          <w:rFonts w:asciiTheme="minorHAnsi" w:hAnsiTheme="minorHAnsi"/>
          <w:b/>
          <w:sz w:val="28"/>
          <w:szCs w:val="28"/>
          <w:u w:val="single"/>
        </w:rPr>
        <w:t>Senioři komunikují</w:t>
      </w:r>
    </w:p>
    <w:p w:rsidR="00535595" w:rsidRPr="00CD3102" w:rsidRDefault="00535595" w:rsidP="00535595">
      <w:pPr>
        <w:pStyle w:val="Normlnweb"/>
        <w:jc w:val="both"/>
        <w:rPr>
          <w:rFonts w:asciiTheme="minorHAnsi" w:hAnsiTheme="minorHAnsi"/>
          <w:i/>
          <w:sz w:val="22"/>
          <w:szCs w:val="22"/>
        </w:rPr>
      </w:pPr>
      <w:r w:rsidRPr="00287E8D">
        <w:rPr>
          <w:rFonts w:asciiTheme="minorHAnsi" w:hAnsiTheme="minorHAnsi"/>
          <w:i/>
          <w:sz w:val="22"/>
          <w:szCs w:val="22"/>
        </w:rPr>
        <w:tab/>
      </w:r>
      <w:r w:rsidRPr="00CD3102">
        <w:rPr>
          <w:rFonts w:asciiTheme="minorHAnsi" w:hAnsiTheme="minorHAnsi"/>
          <w:i/>
          <w:sz w:val="22"/>
          <w:szCs w:val="22"/>
        </w:rPr>
        <w:t xml:space="preserve">Vážení senioři v důchodovém věku, máte-li zájem blíže se seznámit s obsluhou osobního počítače, internetu a používáním platební karty, nabízí se Vám zajímavá možnost. V současné době má obec možnost požádat o finanční dotaci z Nadace manželů </w:t>
      </w:r>
      <w:proofErr w:type="spellStart"/>
      <w:r w:rsidRPr="00CD3102">
        <w:rPr>
          <w:rFonts w:asciiTheme="minorHAnsi" w:hAnsiTheme="minorHAnsi"/>
          <w:i/>
          <w:sz w:val="22"/>
          <w:szCs w:val="22"/>
        </w:rPr>
        <w:t>Livie</w:t>
      </w:r>
      <w:proofErr w:type="spellEnd"/>
      <w:r w:rsidRPr="00CD3102">
        <w:rPr>
          <w:rFonts w:asciiTheme="minorHAnsi" w:hAnsiTheme="minorHAnsi"/>
          <w:i/>
          <w:sz w:val="22"/>
          <w:szCs w:val="22"/>
        </w:rPr>
        <w:t xml:space="preserve"> a Václava Klausových, ze které by byl financován kurz obsluhy počítače a internetu pro seniory v naší obci. Abychom se mohli o tuto dotaci ucházet, potřebujeme znát počet případných zájemců o tento kurz.</w:t>
      </w:r>
      <w:r w:rsidR="00CD3102">
        <w:rPr>
          <w:rFonts w:asciiTheme="minorHAnsi" w:hAnsiTheme="minorHAnsi"/>
          <w:i/>
          <w:sz w:val="22"/>
          <w:szCs w:val="22"/>
        </w:rPr>
        <w:tab/>
      </w:r>
      <w:r w:rsidR="00CD3102">
        <w:rPr>
          <w:rFonts w:asciiTheme="minorHAnsi" w:hAnsiTheme="minorHAnsi"/>
          <w:i/>
          <w:sz w:val="22"/>
          <w:szCs w:val="22"/>
        </w:rPr>
        <w:tab/>
      </w:r>
      <w:r w:rsidR="00CD3102">
        <w:rPr>
          <w:rFonts w:asciiTheme="minorHAnsi" w:hAnsiTheme="minorHAnsi"/>
          <w:i/>
          <w:sz w:val="22"/>
          <w:szCs w:val="22"/>
        </w:rPr>
        <w:tab/>
      </w:r>
      <w:r w:rsidR="00CD3102">
        <w:rPr>
          <w:rFonts w:asciiTheme="minorHAnsi" w:hAnsiTheme="minorHAnsi"/>
          <w:i/>
          <w:sz w:val="22"/>
          <w:szCs w:val="22"/>
        </w:rPr>
        <w:tab/>
      </w:r>
      <w:r w:rsidR="00CD3102">
        <w:rPr>
          <w:rFonts w:asciiTheme="minorHAnsi" w:hAnsiTheme="minorHAnsi"/>
          <w:i/>
          <w:sz w:val="22"/>
          <w:szCs w:val="22"/>
        </w:rPr>
        <w:tab/>
      </w:r>
      <w:r w:rsidR="00CD3102">
        <w:rPr>
          <w:rFonts w:asciiTheme="minorHAnsi" w:hAnsiTheme="minorHAnsi"/>
          <w:i/>
          <w:sz w:val="22"/>
          <w:szCs w:val="22"/>
        </w:rPr>
        <w:tab/>
      </w:r>
      <w:r w:rsidR="00CD3102">
        <w:rPr>
          <w:rFonts w:asciiTheme="minorHAnsi" w:hAnsiTheme="minorHAnsi"/>
          <w:i/>
          <w:sz w:val="22"/>
          <w:szCs w:val="22"/>
        </w:rPr>
        <w:tab/>
      </w:r>
      <w:r w:rsidR="00CD3102">
        <w:rPr>
          <w:rFonts w:asciiTheme="minorHAnsi" w:hAnsiTheme="minorHAnsi"/>
          <w:i/>
          <w:sz w:val="22"/>
          <w:szCs w:val="22"/>
        </w:rPr>
        <w:tab/>
      </w:r>
      <w:r w:rsidRPr="00CD3102">
        <w:rPr>
          <w:rFonts w:asciiTheme="minorHAnsi" w:hAnsiTheme="minorHAnsi"/>
          <w:i/>
          <w:sz w:val="22"/>
          <w:szCs w:val="22"/>
        </w:rPr>
        <w:t xml:space="preserve">Obracíme se proto na Vás, kteří byste měli zájem tento kurz absolvovat, přihlaste se do 9. </w:t>
      </w:r>
      <w:r w:rsidR="00A500DD" w:rsidRPr="00CD3102">
        <w:rPr>
          <w:rFonts w:asciiTheme="minorHAnsi" w:hAnsiTheme="minorHAnsi"/>
          <w:i/>
          <w:sz w:val="22"/>
          <w:szCs w:val="22"/>
        </w:rPr>
        <w:t>ledna roku 2013 na Obecním úřadě</w:t>
      </w:r>
      <w:r w:rsidRPr="00CD3102">
        <w:rPr>
          <w:rFonts w:asciiTheme="minorHAnsi" w:hAnsiTheme="minorHAnsi"/>
          <w:i/>
          <w:sz w:val="22"/>
          <w:szCs w:val="22"/>
        </w:rPr>
        <w:t xml:space="preserve">  v </w:t>
      </w:r>
      <w:proofErr w:type="spellStart"/>
      <w:r w:rsidRPr="00CD3102">
        <w:rPr>
          <w:rFonts w:asciiTheme="minorHAnsi" w:hAnsiTheme="minorHAnsi"/>
          <w:i/>
          <w:sz w:val="22"/>
          <w:szCs w:val="22"/>
        </w:rPr>
        <w:t>Oldřišově</w:t>
      </w:r>
      <w:proofErr w:type="spellEnd"/>
      <w:r w:rsidRPr="00CD3102">
        <w:rPr>
          <w:rFonts w:asciiTheme="minorHAnsi" w:hAnsiTheme="minorHAnsi"/>
          <w:i/>
          <w:sz w:val="22"/>
          <w:szCs w:val="22"/>
        </w:rPr>
        <w:t>. Realizace kurzu je podmíněna získáním dotace. Maximální počet účastníků jednoho kurzu je deset.</w:t>
      </w:r>
      <w:r w:rsidR="00995285" w:rsidRPr="00CD3102">
        <w:rPr>
          <w:rFonts w:asciiTheme="minorHAnsi" w:hAnsiTheme="minorHAnsi"/>
          <w:i/>
          <w:sz w:val="22"/>
          <w:szCs w:val="22"/>
        </w:rPr>
        <w:tab/>
      </w:r>
      <w:r w:rsidR="00995285" w:rsidRPr="00CD3102">
        <w:rPr>
          <w:rFonts w:asciiTheme="minorHAnsi" w:hAnsiTheme="minorHAnsi"/>
          <w:i/>
          <w:sz w:val="22"/>
          <w:szCs w:val="22"/>
        </w:rPr>
        <w:tab/>
      </w:r>
      <w:r w:rsidR="00995285" w:rsidRPr="00CD3102">
        <w:rPr>
          <w:rFonts w:asciiTheme="minorHAnsi" w:hAnsiTheme="minorHAnsi"/>
          <w:i/>
          <w:sz w:val="22"/>
          <w:szCs w:val="22"/>
        </w:rPr>
        <w:tab/>
      </w:r>
      <w:r w:rsidR="00995285" w:rsidRPr="00CD3102">
        <w:rPr>
          <w:rFonts w:asciiTheme="minorHAnsi" w:hAnsiTheme="minorHAnsi"/>
          <w:i/>
          <w:sz w:val="22"/>
          <w:szCs w:val="22"/>
        </w:rPr>
        <w:tab/>
      </w:r>
      <w:r w:rsidR="00995285" w:rsidRPr="00CD3102">
        <w:rPr>
          <w:rFonts w:asciiTheme="minorHAnsi" w:hAnsiTheme="minorHAnsi"/>
          <w:i/>
          <w:sz w:val="22"/>
          <w:szCs w:val="22"/>
        </w:rPr>
        <w:tab/>
      </w:r>
      <w:r w:rsidR="00995285" w:rsidRPr="00CD3102">
        <w:rPr>
          <w:rFonts w:asciiTheme="minorHAnsi" w:hAnsiTheme="minorHAnsi"/>
          <w:i/>
          <w:sz w:val="22"/>
          <w:szCs w:val="22"/>
        </w:rPr>
        <w:tab/>
        <w:t xml:space="preserve">    </w:t>
      </w:r>
      <w:r w:rsidRPr="00CD3102">
        <w:rPr>
          <w:rFonts w:asciiTheme="minorHAnsi" w:hAnsiTheme="minorHAnsi"/>
          <w:i/>
          <w:sz w:val="22"/>
          <w:szCs w:val="22"/>
        </w:rPr>
        <w:t>Petr Toman</w:t>
      </w:r>
    </w:p>
    <w:p w:rsidR="00CD6655" w:rsidRPr="000D5D93" w:rsidRDefault="000D5D93" w:rsidP="000D5D93">
      <w:pPr>
        <w:spacing w:after="0" w:line="204" w:lineRule="atLeast"/>
        <w:rPr>
          <w:rFonts w:ascii="Comic Sans MS" w:eastAsia="Times New Roman" w:hAnsi="Comic Sans MS" w:cs="Arial"/>
          <w:b/>
          <w:sz w:val="28"/>
          <w:szCs w:val="28"/>
          <w:u w:val="single"/>
          <w:lang w:eastAsia="cs-CZ"/>
        </w:rPr>
      </w:pPr>
      <w:r w:rsidRPr="00CD3102">
        <w:rPr>
          <w:rFonts w:ascii="Comic Sans MS" w:hAnsi="Comic Sans MS"/>
          <w:b/>
          <w:u w:val="single"/>
        </w:rPr>
        <w:lastRenderedPageBreak/>
        <w:t>Zpěvn</w:t>
      </w:r>
      <w:r>
        <w:rPr>
          <w:rFonts w:ascii="Comic Sans MS" w:hAnsi="Comic Sans MS"/>
          <w:b/>
          <w:sz w:val="28"/>
          <w:szCs w:val="28"/>
          <w:u w:val="single"/>
        </w:rPr>
        <w:t xml:space="preserve">ík písní </w:t>
      </w:r>
      <w:proofErr w:type="spellStart"/>
      <w:r>
        <w:rPr>
          <w:rFonts w:ascii="Comic Sans MS" w:hAnsi="Comic Sans MS"/>
          <w:b/>
          <w:sz w:val="28"/>
          <w:szCs w:val="28"/>
          <w:u w:val="single"/>
        </w:rPr>
        <w:t>Hlučínska</w:t>
      </w:r>
      <w:proofErr w:type="spellEnd"/>
    </w:p>
    <w:p w:rsidR="000D5D93" w:rsidRDefault="00A500DD" w:rsidP="000D5D93">
      <w:pPr>
        <w:pStyle w:val="Normlnweb"/>
        <w:jc w:val="both"/>
        <w:rPr>
          <w:rFonts w:ascii="Comic Sans MS" w:hAnsi="Comic Sans MS"/>
          <w:sz w:val="20"/>
          <w:szCs w:val="20"/>
        </w:rPr>
      </w:pPr>
      <w:r>
        <w:rPr>
          <w:rFonts w:ascii="Comic Sans MS" w:hAnsi="Comic Sans MS"/>
          <w:noProof/>
          <w:sz w:val="20"/>
          <w:szCs w:val="20"/>
        </w:rPr>
        <w:drawing>
          <wp:anchor distT="0" distB="0" distL="114300" distR="114300" simplePos="0" relativeHeight="251676672" behindDoc="1" locked="0" layoutInCell="1" allowOverlap="1">
            <wp:simplePos x="0" y="0"/>
            <wp:positionH relativeFrom="column">
              <wp:posOffset>1947241</wp:posOffset>
            </wp:positionH>
            <wp:positionV relativeFrom="paragraph">
              <wp:posOffset>3716075</wp:posOffset>
            </wp:positionV>
            <wp:extent cx="717247" cy="723569"/>
            <wp:effectExtent l="19050" t="0" r="6653" b="0"/>
            <wp:wrapNone/>
            <wp:docPr id="9" name="obrázek 1" descr="C:\Documents and Settings\Simka\Local Settings\Temporary Internet Files\Content.IE5\ON254LV1\MC900441798[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Simka\Local Settings\Temporary Internet Files\Content.IE5\ON254LV1\MC900441798[1].png"/>
                    <pic:cNvPicPr>
                      <a:picLocks noChangeAspect="1" noChangeArrowheads="1"/>
                    </pic:cNvPicPr>
                  </pic:nvPicPr>
                  <pic:blipFill>
                    <a:blip r:embed="rId15" cstate="print"/>
                    <a:srcRect/>
                    <a:stretch>
                      <a:fillRect/>
                    </a:stretch>
                  </pic:blipFill>
                  <pic:spPr bwMode="auto">
                    <a:xfrm>
                      <a:off x="0" y="0"/>
                      <a:ext cx="717247" cy="723569"/>
                    </a:xfrm>
                    <a:prstGeom prst="rect">
                      <a:avLst/>
                    </a:prstGeom>
                    <a:noFill/>
                    <a:ln w="9525">
                      <a:noFill/>
                      <a:miter lim="800000"/>
                      <a:headEnd/>
                      <a:tailEnd/>
                    </a:ln>
                  </pic:spPr>
                </pic:pic>
              </a:graphicData>
            </a:graphic>
          </wp:anchor>
        </w:drawing>
      </w:r>
      <w:r w:rsidR="000D5D93" w:rsidRPr="00287E8D">
        <w:rPr>
          <w:rFonts w:ascii="Comic Sans MS" w:hAnsi="Comic Sans MS"/>
          <w:sz w:val="20"/>
          <w:szCs w:val="20"/>
        </w:rPr>
        <w:tab/>
      </w:r>
      <w:r w:rsidR="00CD6655" w:rsidRPr="00287E8D">
        <w:rPr>
          <w:rFonts w:ascii="Comic Sans MS" w:hAnsi="Comic Sans MS"/>
          <w:sz w:val="20"/>
          <w:szCs w:val="20"/>
        </w:rPr>
        <w:t xml:space="preserve">Sdružení obcí </w:t>
      </w:r>
      <w:proofErr w:type="spellStart"/>
      <w:r w:rsidR="00CD6655" w:rsidRPr="00287E8D">
        <w:rPr>
          <w:rFonts w:ascii="Comic Sans MS" w:hAnsi="Comic Sans MS"/>
          <w:sz w:val="20"/>
          <w:szCs w:val="20"/>
        </w:rPr>
        <w:t>Hlučínska</w:t>
      </w:r>
      <w:proofErr w:type="spellEnd"/>
      <w:r w:rsidR="00CD6655" w:rsidRPr="00287E8D">
        <w:rPr>
          <w:rFonts w:ascii="Comic Sans MS" w:hAnsi="Comic Sans MS"/>
          <w:sz w:val="20"/>
          <w:szCs w:val="20"/>
        </w:rPr>
        <w:t xml:space="preserve"> bude v roce 2013 realizovat projekt</w:t>
      </w:r>
      <w:r>
        <w:rPr>
          <w:rFonts w:ascii="Comic Sans MS" w:hAnsi="Comic Sans MS"/>
          <w:sz w:val="20"/>
          <w:szCs w:val="20"/>
        </w:rPr>
        <w:t>,</w:t>
      </w:r>
      <w:r w:rsidR="00CD6655" w:rsidRPr="00287E8D">
        <w:rPr>
          <w:rFonts w:ascii="Comic Sans MS" w:hAnsi="Comic Sans MS"/>
          <w:sz w:val="20"/>
          <w:szCs w:val="20"/>
        </w:rPr>
        <w:t xml:space="preserve"> jehož cílem je vydání Zpěvníku písniček z </w:t>
      </w:r>
      <w:proofErr w:type="spellStart"/>
      <w:r w:rsidR="00CD6655" w:rsidRPr="00287E8D">
        <w:rPr>
          <w:rFonts w:ascii="Comic Sans MS" w:hAnsi="Comic Sans MS"/>
          <w:sz w:val="20"/>
          <w:szCs w:val="20"/>
        </w:rPr>
        <w:t>Hlučínska</w:t>
      </w:r>
      <w:proofErr w:type="spellEnd"/>
      <w:r w:rsidR="00CD6655" w:rsidRPr="00287E8D">
        <w:rPr>
          <w:rFonts w:ascii="Comic Sans MS" w:hAnsi="Comic Sans MS"/>
          <w:sz w:val="20"/>
          <w:szCs w:val="20"/>
        </w:rPr>
        <w:t>. Cílem tohoto projektu je sesbírat mnohdy zapomenuté písničky našeho regionu a tyto vydat knižně. Následně bude tento zpěvník distribuován k prodeji a bude také dodán do místních škol k výuce hudební výchovy. Za vydáním tohoto zpěvníku je snaha zachránit staré slezské písničky jako součást kulturního dědictví našeho regionu a dostat znovu do povědomí dětí zdejší typické nářečí, tak aby toto nevymizelo z paměti této a budoucí generace.</w:t>
      </w:r>
      <w:r w:rsidR="000D5D93" w:rsidRPr="00287E8D">
        <w:rPr>
          <w:rFonts w:ascii="Comic Sans MS" w:hAnsi="Comic Sans MS"/>
          <w:sz w:val="20"/>
          <w:szCs w:val="20"/>
        </w:rPr>
        <w:tab/>
        <w:t>Obracíme se proto na Vás, pamětníky,</w:t>
      </w:r>
      <w:r w:rsidR="00CD6655" w:rsidRPr="00287E8D">
        <w:rPr>
          <w:rFonts w:ascii="Comic Sans MS" w:hAnsi="Comic Sans MS"/>
          <w:sz w:val="20"/>
          <w:szCs w:val="20"/>
        </w:rPr>
        <w:t xml:space="preserve"> máte-li k dispozici nějaké staré notové zápisy (popř. staré zpěvníky) </w:t>
      </w:r>
      <w:proofErr w:type="spellStart"/>
      <w:r w:rsidR="00CD6655" w:rsidRPr="00287E8D">
        <w:rPr>
          <w:rFonts w:ascii="Comic Sans MS" w:hAnsi="Comic Sans MS"/>
          <w:sz w:val="20"/>
          <w:szCs w:val="20"/>
        </w:rPr>
        <w:t>hlučínských</w:t>
      </w:r>
      <w:proofErr w:type="spellEnd"/>
      <w:r w:rsidR="00CD6655" w:rsidRPr="00287E8D">
        <w:rPr>
          <w:rFonts w:ascii="Comic Sans MS" w:hAnsi="Comic Sans MS"/>
          <w:sz w:val="20"/>
          <w:szCs w:val="20"/>
        </w:rPr>
        <w:t xml:space="preserve"> písniček</w:t>
      </w:r>
      <w:r w:rsidR="000D5D93" w:rsidRPr="00287E8D">
        <w:rPr>
          <w:rFonts w:ascii="Comic Sans MS" w:hAnsi="Comic Sans MS"/>
          <w:sz w:val="20"/>
          <w:szCs w:val="20"/>
        </w:rPr>
        <w:t>,</w:t>
      </w:r>
      <w:r w:rsidR="00CD6655" w:rsidRPr="00287E8D">
        <w:rPr>
          <w:rFonts w:ascii="Comic Sans MS" w:hAnsi="Comic Sans MS"/>
          <w:sz w:val="20"/>
          <w:szCs w:val="20"/>
        </w:rPr>
        <w:t xml:space="preserve"> prosíme Vás</w:t>
      </w:r>
      <w:r w:rsidR="000D5D93" w:rsidRPr="00287E8D">
        <w:rPr>
          <w:rFonts w:ascii="Comic Sans MS" w:hAnsi="Comic Sans MS"/>
          <w:sz w:val="20"/>
          <w:szCs w:val="20"/>
        </w:rPr>
        <w:t>,</w:t>
      </w:r>
      <w:r w:rsidR="00CD6655" w:rsidRPr="00287E8D">
        <w:rPr>
          <w:rFonts w:ascii="Comic Sans MS" w:hAnsi="Comic Sans MS"/>
          <w:sz w:val="20"/>
          <w:szCs w:val="20"/>
        </w:rPr>
        <w:t xml:space="preserve"> doručte je na obecn</w:t>
      </w:r>
      <w:r w:rsidR="000D5D93" w:rsidRPr="00287E8D">
        <w:rPr>
          <w:rFonts w:ascii="Comic Sans MS" w:hAnsi="Comic Sans MS"/>
          <w:sz w:val="20"/>
          <w:szCs w:val="20"/>
        </w:rPr>
        <w:t>í úřad ke zkopírování. Nemáte-</w:t>
      </w:r>
      <w:r w:rsidR="00CD6655" w:rsidRPr="00287E8D">
        <w:rPr>
          <w:rFonts w:ascii="Comic Sans MS" w:hAnsi="Comic Sans MS"/>
          <w:sz w:val="20"/>
          <w:szCs w:val="20"/>
        </w:rPr>
        <w:t>li žádný notový zápis, ale z</w:t>
      </w:r>
      <w:r w:rsidR="000D5D93" w:rsidRPr="00287E8D">
        <w:rPr>
          <w:rFonts w:ascii="Comic Sans MS" w:hAnsi="Comic Sans MS"/>
          <w:sz w:val="20"/>
          <w:szCs w:val="20"/>
        </w:rPr>
        <w:t>náte text nějaké místní písničky</w:t>
      </w:r>
      <w:r w:rsidR="00CD6655" w:rsidRPr="00287E8D">
        <w:rPr>
          <w:rFonts w:ascii="Comic Sans MS" w:hAnsi="Comic Sans MS"/>
          <w:sz w:val="20"/>
          <w:szCs w:val="20"/>
        </w:rPr>
        <w:t>, rovněž Vás prosíme</w:t>
      </w:r>
      <w:r w:rsidR="000D5D93" w:rsidRPr="00287E8D">
        <w:rPr>
          <w:rFonts w:ascii="Comic Sans MS" w:hAnsi="Comic Sans MS"/>
          <w:sz w:val="20"/>
          <w:szCs w:val="20"/>
        </w:rPr>
        <w:t>,</w:t>
      </w:r>
      <w:r w:rsidR="00CD6655" w:rsidRPr="00287E8D">
        <w:rPr>
          <w:rFonts w:ascii="Comic Sans MS" w:hAnsi="Comic Sans MS"/>
          <w:sz w:val="20"/>
          <w:szCs w:val="20"/>
        </w:rPr>
        <w:t xml:space="preserve"> dostavte se na obecní úřad</w:t>
      </w:r>
      <w:r w:rsidR="000D5D93" w:rsidRPr="00287E8D">
        <w:rPr>
          <w:rFonts w:ascii="Comic Sans MS" w:hAnsi="Comic Sans MS"/>
          <w:sz w:val="20"/>
          <w:szCs w:val="20"/>
        </w:rPr>
        <w:t>,</w:t>
      </w:r>
      <w:r w:rsidR="00CD6655" w:rsidRPr="00287E8D">
        <w:rPr>
          <w:rFonts w:ascii="Comic Sans MS" w:hAnsi="Comic Sans MS"/>
          <w:sz w:val="20"/>
          <w:szCs w:val="20"/>
        </w:rPr>
        <w:t xml:space="preserve"> kde pořídíme zápis tohoto textu. Tyto texty písní doručte prosím na obecní úřad do 18.1.2013</w:t>
      </w:r>
      <w:r w:rsidR="000D5D93" w:rsidRPr="00287E8D">
        <w:rPr>
          <w:rFonts w:ascii="Comic Sans MS" w:hAnsi="Comic Sans MS"/>
          <w:sz w:val="20"/>
          <w:szCs w:val="20"/>
        </w:rPr>
        <w:t>.</w:t>
      </w:r>
      <w:r w:rsidR="000D5D93" w:rsidRPr="00287E8D">
        <w:rPr>
          <w:rFonts w:ascii="Comic Sans MS" w:hAnsi="Comic Sans MS"/>
          <w:sz w:val="20"/>
          <w:szCs w:val="20"/>
        </w:rPr>
        <w:tab/>
      </w:r>
      <w:r w:rsidR="000D5D93" w:rsidRPr="00287E8D">
        <w:rPr>
          <w:rFonts w:ascii="Comic Sans MS" w:hAnsi="Comic Sans MS"/>
          <w:sz w:val="20"/>
          <w:szCs w:val="20"/>
        </w:rPr>
        <w:tab/>
      </w:r>
      <w:r>
        <w:rPr>
          <w:rFonts w:ascii="Comic Sans MS" w:hAnsi="Comic Sans MS"/>
          <w:sz w:val="20"/>
          <w:szCs w:val="20"/>
        </w:rPr>
        <w:tab/>
      </w:r>
      <w:r>
        <w:rPr>
          <w:rFonts w:ascii="Comic Sans MS" w:hAnsi="Comic Sans MS"/>
          <w:sz w:val="20"/>
          <w:szCs w:val="20"/>
        </w:rPr>
        <w:tab/>
      </w:r>
      <w:r>
        <w:rPr>
          <w:rFonts w:ascii="Comic Sans MS" w:hAnsi="Comic Sans MS"/>
          <w:sz w:val="20"/>
          <w:szCs w:val="20"/>
        </w:rPr>
        <w:tab/>
      </w:r>
      <w:r w:rsidR="000D5D93" w:rsidRPr="00287E8D">
        <w:rPr>
          <w:rFonts w:ascii="Comic Sans MS" w:hAnsi="Comic Sans MS"/>
          <w:sz w:val="20"/>
          <w:szCs w:val="20"/>
        </w:rPr>
        <w:t>Poskytnete-</w:t>
      </w:r>
      <w:r w:rsidR="00CD6655" w:rsidRPr="00287E8D">
        <w:rPr>
          <w:rFonts w:ascii="Comic Sans MS" w:hAnsi="Comic Sans MS"/>
          <w:sz w:val="20"/>
          <w:szCs w:val="20"/>
        </w:rPr>
        <w:t>li nám tyto materiály, přispějete k zachování tohoto významného kulturního fondu našeho regionu, jeho oživení a zároveň umožníte</w:t>
      </w:r>
      <w:r w:rsidR="000D5D93" w:rsidRPr="00287E8D">
        <w:rPr>
          <w:rFonts w:ascii="Comic Sans MS" w:hAnsi="Comic Sans MS"/>
          <w:sz w:val="20"/>
          <w:szCs w:val="20"/>
        </w:rPr>
        <w:t>,</w:t>
      </w:r>
      <w:r w:rsidR="00CD6655" w:rsidRPr="00287E8D">
        <w:rPr>
          <w:rFonts w:ascii="Comic Sans MS" w:hAnsi="Comic Sans MS"/>
          <w:sz w:val="20"/>
          <w:szCs w:val="20"/>
        </w:rPr>
        <w:t xml:space="preserve"> aby se současná i budoucí mladá generace našeho regionu měla možnost učit naše krásné nářečí a toto nebylo ani v budoucnu zapomenuto.</w:t>
      </w:r>
      <w:r w:rsidR="000D5D93" w:rsidRPr="00287E8D">
        <w:rPr>
          <w:rFonts w:ascii="Comic Sans MS" w:hAnsi="Comic Sans MS"/>
          <w:sz w:val="20"/>
          <w:szCs w:val="20"/>
        </w:rPr>
        <w:tab/>
      </w:r>
      <w:r w:rsidR="00CD6655" w:rsidRPr="00287E8D">
        <w:rPr>
          <w:rFonts w:ascii="Comic Sans MS" w:hAnsi="Comic Sans MS"/>
          <w:sz w:val="20"/>
          <w:szCs w:val="20"/>
        </w:rPr>
        <w:t>Z</w:t>
      </w:r>
      <w:r w:rsidR="000D5D93" w:rsidRPr="00287E8D">
        <w:rPr>
          <w:rFonts w:ascii="Comic Sans MS" w:hAnsi="Comic Sans MS"/>
          <w:sz w:val="20"/>
          <w:szCs w:val="20"/>
        </w:rPr>
        <w:t>a Vaši</w:t>
      </w:r>
      <w:r w:rsidR="00CD6655" w:rsidRPr="00287E8D">
        <w:rPr>
          <w:rFonts w:ascii="Comic Sans MS" w:hAnsi="Comic Sans MS"/>
          <w:sz w:val="20"/>
          <w:szCs w:val="20"/>
        </w:rPr>
        <w:t xml:space="preserve"> pomoc při tvorbě zpěvníku Vám za S</w:t>
      </w:r>
      <w:r w:rsidR="000D5D93" w:rsidRPr="00287E8D">
        <w:rPr>
          <w:rFonts w:ascii="Comic Sans MS" w:hAnsi="Comic Sans MS"/>
          <w:sz w:val="20"/>
          <w:szCs w:val="20"/>
        </w:rPr>
        <w:t xml:space="preserve">družení obcí </w:t>
      </w:r>
      <w:proofErr w:type="spellStart"/>
      <w:r w:rsidR="000D5D93" w:rsidRPr="00287E8D">
        <w:rPr>
          <w:rFonts w:ascii="Comic Sans MS" w:hAnsi="Comic Sans MS"/>
          <w:sz w:val="20"/>
          <w:szCs w:val="20"/>
        </w:rPr>
        <w:t>Hlučínska</w:t>
      </w:r>
      <w:proofErr w:type="spellEnd"/>
      <w:r w:rsidR="000D5D93" w:rsidRPr="00287E8D">
        <w:rPr>
          <w:rFonts w:ascii="Comic Sans MS" w:hAnsi="Comic Sans MS"/>
          <w:sz w:val="20"/>
          <w:szCs w:val="20"/>
        </w:rPr>
        <w:t xml:space="preserve"> i za naši</w:t>
      </w:r>
      <w:r w:rsidR="00CD6655" w:rsidRPr="00287E8D">
        <w:rPr>
          <w:rFonts w:ascii="Comic Sans MS" w:hAnsi="Comic Sans MS"/>
          <w:sz w:val="20"/>
          <w:szCs w:val="20"/>
        </w:rPr>
        <w:t xml:space="preserve"> obec děkuji předem.</w:t>
      </w:r>
      <w:r w:rsidR="000D5D93" w:rsidRPr="00287E8D">
        <w:rPr>
          <w:rFonts w:ascii="Comic Sans MS" w:hAnsi="Comic Sans MS"/>
          <w:sz w:val="20"/>
          <w:szCs w:val="20"/>
        </w:rPr>
        <w:tab/>
      </w:r>
      <w:r w:rsidR="000D5D93" w:rsidRPr="00287E8D">
        <w:rPr>
          <w:rFonts w:ascii="Comic Sans MS" w:hAnsi="Comic Sans MS"/>
          <w:sz w:val="20"/>
          <w:szCs w:val="20"/>
        </w:rPr>
        <w:tab/>
      </w:r>
      <w:r w:rsidR="000D5D93" w:rsidRPr="00287E8D">
        <w:rPr>
          <w:rFonts w:ascii="Comic Sans MS" w:hAnsi="Comic Sans MS"/>
          <w:sz w:val="20"/>
          <w:szCs w:val="20"/>
        </w:rPr>
        <w:tab/>
      </w:r>
      <w:r w:rsidR="000D5D93" w:rsidRPr="00287E8D">
        <w:rPr>
          <w:rFonts w:ascii="Comic Sans MS" w:hAnsi="Comic Sans MS"/>
          <w:sz w:val="20"/>
          <w:szCs w:val="20"/>
        </w:rPr>
        <w:tab/>
      </w:r>
      <w:r w:rsidR="000D5D93" w:rsidRPr="00287E8D">
        <w:rPr>
          <w:rFonts w:ascii="Comic Sans MS" w:hAnsi="Comic Sans MS"/>
          <w:sz w:val="20"/>
          <w:szCs w:val="20"/>
        </w:rPr>
        <w:tab/>
      </w:r>
      <w:r w:rsidR="000D5D93" w:rsidRPr="00287E8D">
        <w:rPr>
          <w:rFonts w:ascii="Comic Sans MS" w:hAnsi="Comic Sans MS"/>
          <w:sz w:val="20"/>
          <w:szCs w:val="20"/>
        </w:rPr>
        <w:tab/>
      </w:r>
      <w:r w:rsidR="000D5D93" w:rsidRPr="00287E8D">
        <w:rPr>
          <w:rFonts w:ascii="Comic Sans MS" w:hAnsi="Comic Sans MS"/>
          <w:sz w:val="20"/>
          <w:szCs w:val="20"/>
        </w:rPr>
        <w:tab/>
      </w:r>
      <w:r w:rsidR="000D5D93" w:rsidRPr="00287E8D">
        <w:rPr>
          <w:rFonts w:ascii="Comic Sans MS" w:hAnsi="Comic Sans MS"/>
          <w:sz w:val="20"/>
          <w:szCs w:val="20"/>
        </w:rPr>
        <w:tab/>
        <w:t xml:space="preserve">    </w:t>
      </w:r>
      <w:r w:rsidR="00535595">
        <w:rPr>
          <w:rFonts w:ascii="Comic Sans MS" w:hAnsi="Comic Sans MS"/>
          <w:sz w:val="20"/>
          <w:szCs w:val="20"/>
        </w:rPr>
        <w:tab/>
      </w:r>
      <w:r w:rsidR="00535595">
        <w:rPr>
          <w:rFonts w:ascii="Comic Sans MS" w:hAnsi="Comic Sans MS"/>
          <w:sz w:val="20"/>
          <w:szCs w:val="20"/>
        </w:rPr>
        <w:tab/>
      </w:r>
      <w:r w:rsidR="00535595">
        <w:rPr>
          <w:rFonts w:ascii="Comic Sans MS" w:hAnsi="Comic Sans MS"/>
          <w:sz w:val="20"/>
          <w:szCs w:val="20"/>
        </w:rPr>
        <w:tab/>
      </w:r>
      <w:r w:rsidR="00535595">
        <w:rPr>
          <w:rFonts w:ascii="Comic Sans MS" w:hAnsi="Comic Sans MS"/>
          <w:sz w:val="20"/>
          <w:szCs w:val="20"/>
        </w:rPr>
        <w:tab/>
      </w:r>
      <w:r w:rsidR="00535595">
        <w:rPr>
          <w:rFonts w:ascii="Comic Sans MS" w:hAnsi="Comic Sans MS"/>
          <w:sz w:val="20"/>
          <w:szCs w:val="20"/>
        </w:rPr>
        <w:tab/>
      </w:r>
      <w:r w:rsidR="00535595">
        <w:rPr>
          <w:rFonts w:ascii="Comic Sans MS" w:hAnsi="Comic Sans MS"/>
          <w:sz w:val="20"/>
          <w:szCs w:val="20"/>
        </w:rPr>
        <w:tab/>
        <w:t xml:space="preserve">   </w:t>
      </w:r>
      <w:r w:rsidR="000D5D93" w:rsidRPr="00287E8D">
        <w:rPr>
          <w:rFonts w:ascii="Comic Sans MS" w:hAnsi="Comic Sans MS"/>
          <w:sz w:val="20"/>
          <w:szCs w:val="20"/>
        </w:rPr>
        <w:t>Petr Toman</w:t>
      </w:r>
    </w:p>
    <w:p w:rsidR="00A500DD" w:rsidRDefault="00A500DD" w:rsidP="000D5D93">
      <w:pPr>
        <w:pStyle w:val="Normlnweb"/>
        <w:jc w:val="both"/>
        <w:rPr>
          <w:rFonts w:ascii="Comic Sans MS" w:hAnsi="Comic Sans MS"/>
          <w:sz w:val="20"/>
          <w:szCs w:val="20"/>
        </w:rPr>
      </w:pPr>
    </w:p>
    <w:p w:rsidR="00DA7404" w:rsidRDefault="00DA7404" w:rsidP="000D5D93">
      <w:pPr>
        <w:pStyle w:val="Normlnweb"/>
        <w:jc w:val="both"/>
        <w:rPr>
          <w:rFonts w:ascii="Comic Sans MS" w:hAnsi="Comic Sans MS"/>
          <w:sz w:val="20"/>
          <w:szCs w:val="20"/>
        </w:rPr>
      </w:pPr>
      <w:r>
        <w:rPr>
          <w:rFonts w:ascii="Comic Sans MS" w:hAnsi="Comic Sans MS"/>
          <w:sz w:val="20"/>
          <w:szCs w:val="20"/>
        </w:rPr>
        <w:t>…………………………………………………………………………………………………………………………………….</w:t>
      </w:r>
    </w:p>
    <w:p w:rsidR="00995285" w:rsidRDefault="00995285" w:rsidP="00995285">
      <w:pPr>
        <w:pStyle w:val="Normlnweb"/>
        <w:jc w:val="center"/>
        <w:rPr>
          <w:color w:val="000000"/>
          <w:sz w:val="27"/>
          <w:szCs w:val="27"/>
        </w:rPr>
      </w:pPr>
      <w:r>
        <w:rPr>
          <w:color w:val="000000"/>
          <w:sz w:val="27"/>
          <w:szCs w:val="27"/>
        </w:rPr>
        <w:t xml:space="preserve">Obecní úřad bude v době </w:t>
      </w:r>
      <w:r w:rsidRPr="000F38F9">
        <w:rPr>
          <w:b/>
          <w:color w:val="000000"/>
          <w:sz w:val="27"/>
          <w:szCs w:val="27"/>
          <w:u w:val="single"/>
        </w:rPr>
        <w:t>od 21.12.2012 do 31.12.2012</w:t>
      </w:r>
      <w:r>
        <w:rPr>
          <w:b/>
          <w:color w:val="000000"/>
          <w:sz w:val="27"/>
          <w:szCs w:val="27"/>
          <w:u w:val="single"/>
        </w:rPr>
        <w:t xml:space="preserve">               </w:t>
      </w:r>
      <w:r w:rsidRPr="000F38F9">
        <w:rPr>
          <w:b/>
          <w:color w:val="000000"/>
          <w:sz w:val="27"/>
          <w:szCs w:val="27"/>
        </w:rPr>
        <w:tab/>
      </w:r>
      <w:r w:rsidRPr="000F38F9">
        <w:rPr>
          <w:b/>
          <w:color w:val="000000"/>
          <w:sz w:val="27"/>
          <w:szCs w:val="27"/>
        </w:rPr>
        <w:tab/>
      </w:r>
      <w:r w:rsidRPr="000F38F9">
        <w:rPr>
          <w:b/>
          <w:color w:val="000000"/>
          <w:sz w:val="27"/>
          <w:szCs w:val="27"/>
        </w:rPr>
        <w:tab/>
        <w:t xml:space="preserve">  </w:t>
      </w:r>
      <w:r w:rsidRPr="000F38F9">
        <w:rPr>
          <w:color w:val="000000"/>
          <w:sz w:val="27"/>
          <w:szCs w:val="27"/>
        </w:rPr>
        <w:t>z důvodu dovolené</w:t>
      </w:r>
      <w:r w:rsidRPr="000F38F9">
        <w:rPr>
          <w:b/>
          <w:color w:val="000000"/>
          <w:sz w:val="27"/>
          <w:szCs w:val="27"/>
        </w:rPr>
        <w:tab/>
      </w:r>
      <w:r w:rsidRPr="000F38F9">
        <w:rPr>
          <w:color w:val="000000"/>
          <w:sz w:val="27"/>
          <w:szCs w:val="27"/>
        </w:rPr>
        <w:tab/>
      </w:r>
      <w:r w:rsidRPr="000F38F9">
        <w:rPr>
          <w:color w:val="000000"/>
          <w:sz w:val="27"/>
          <w:szCs w:val="27"/>
        </w:rPr>
        <w:tab/>
      </w:r>
      <w:r w:rsidRPr="000F38F9">
        <w:rPr>
          <w:color w:val="000000"/>
          <w:sz w:val="27"/>
          <w:szCs w:val="27"/>
        </w:rPr>
        <w:tab/>
      </w:r>
      <w:r w:rsidRPr="000F38F9">
        <w:rPr>
          <w:color w:val="000000"/>
          <w:sz w:val="27"/>
          <w:szCs w:val="27"/>
        </w:rPr>
        <w:tab/>
      </w:r>
      <w:r>
        <w:rPr>
          <w:color w:val="000000"/>
          <w:sz w:val="27"/>
          <w:szCs w:val="27"/>
        </w:rPr>
        <w:t xml:space="preserve">        </w:t>
      </w:r>
      <w:r w:rsidRPr="000F38F9">
        <w:rPr>
          <w:b/>
          <w:color w:val="000000"/>
          <w:sz w:val="27"/>
          <w:szCs w:val="27"/>
        </w:rPr>
        <w:t>UZAVŘEN.</w:t>
      </w:r>
      <w:r w:rsidRPr="000F38F9">
        <w:rPr>
          <w:b/>
          <w:color w:val="000000"/>
          <w:sz w:val="27"/>
          <w:szCs w:val="27"/>
        </w:rPr>
        <w:tab/>
      </w:r>
      <w:r w:rsidRPr="000F38F9">
        <w:rPr>
          <w:b/>
          <w:color w:val="000000"/>
          <w:sz w:val="27"/>
          <w:szCs w:val="27"/>
        </w:rPr>
        <w:tab/>
      </w:r>
      <w:r w:rsidRPr="000F38F9">
        <w:rPr>
          <w:b/>
          <w:color w:val="000000"/>
          <w:sz w:val="27"/>
          <w:szCs w:val="27"/>
        </w:rPr>
        <w:tab/>
        <w:t xml:space="preserve">           </w:t>
      </w:r>
      <w:r>
        <w:rPr>
          <w:b/>
          <w:color w:val="000000"/>
          <w:sz w:val="27"/>
          <w:szCs w:val="27"/>
        </w:rPr>
        <w:t xml:space="preserve">          </w:t>
      </w:r>
      <w:r>
        <w:rPr>
          <w:b/>
          <w:color w:val="000000"/>
          <w:sz w:val="27"/>
          <w:szCs w:val="27"/>
        </w:rPr>
        <w:tab/>
      </w:r>
      <w:r w:rsidRPr="000F38F9">
        <w:rPr>
          <w:color w:val="000000"/>
          <w:sz w:val="27"/>
          <w:szCs w:val="27"/>
        </w:rPr>
        <w:t xml:space="preserve">Otevřeno bude pro vyřízení nutných záležitostí </w:t>
      </w:r>
      <w:r>
        <w:rPr>
          <w:color w:val="000000"/>
          <w:sz w:val="27"/>
          <w:szCs w:val="27"/>
        </w:rPr>
        <w:tab/>
        <w:t xml:space="preserve">       </w:t>
      </w:r>
      <w:r>
        <w:rPr>
          <w:color w:val="000000"/>
          <w:sz w:val="27"/>
          <w:szCs w:val="27"/>
        </w:rPr>
        <w:tab/>
      </w:r>
      <w:r w:rsidRPr="000F38F9">
        <w:rPr>
          <w:b/>
          <w:color w:val="000000"/>
          <w:sz w:val="27"/>
          <w:szCs w:val="27"/>
          <w:u w:val="single"/>
        </w:rPr>
        <w:t>27.12.2012 od 8.00 do 12.00</w:t>
      </w:r>
    </w:p>
    <w:p w:rsidR="00995285" w:rsidRPr="000F38F9" w:rsidRDefault="00995285" w:rsidP="00995285">
      <w:pPr>
        <w:pStyle w:val="Normlnweb"/>
        <w:jc w:val="center"/>
        <w:rPr>
          <w:color w:val="000000"/>
          <w:sz w:val="27"/>
          <w:szCs w:val="27"/>
        </w:rPr>
      </w:pPr>
      <w:r>
        <w:rPr>
          <w:color w:val="000000"/>
          <w:sz w:val="27"/>
          <w:szCs w:val="27"/>
        </w:rPr>
        <w:tab/>
        <w:t>Provoz bude zahájen ve středu 2.1.2013.</w:t>
      </w:r>
    </w:p>
    <w:p w:rsidR="00DA7404" w:rsidRDefault="00DA7404" w:rsidP="00995285">
      <w:pPr>
        <w:pStyle w:val="Normlnweb"/>
        <w:jc w:val="center"/>
        <w:rPr>
          <w:b/>
          <w:color w:val="000000"/>
          <w:sz w:val="32"/>
          <w:szCs w:val="32"/>
          <w:u w:val="single"/>
        </w:rPr>
      </w:pPr>
    </w:p>
    <w:p w:rsidR="00535595" w:rsidRPr="00DA7404" w:rsidRDefault="00535595" w:rsidP="00995285">
      <w:pPr>
        <w:pStyle w:val="Normlnweb"/>
        <w:jc w:val="center"/>
        <w:rPr>
          <w:b/>
          <w:color w:val="000000"/>
          <w:sz w:val="36"/>
          <w:szCs w:val="36"/>
          <w:u w:val="single"/>
        </w:rPr>
      </w:pPr>
      <w:r w:rsidRPr="00DA7404">
        <w:rPr>
          <w:b/>
          <w:color w:val="000000"/>
          <w:sz w:val="36"/>
          <w:szCs w:val="36"/>
          <w:u w:val="single"/>
        </w:rPr>
        <w:t>VÁNOČNÍ KONCERT</w:t>
      </w:r>
    </w:p>
    <w:p w:rsidR="00535595" w:rsidRPr="00995285" w:rsidRDefault="00535595" w:rsidP="00995285">
      <w:pPr>
        <w:pStyle w:val="Bezmezer"/>
        <w:jc w:val="center"/>
        <w:rPr>
          <w:b/>
          <w:sz w:val="24"/>
          <w:szCs w:val="24"/>
        </w:rPr>
      </w:pPr>
      <w:r w:rsidRPr="00995285">
        <w:rPr>
          <w:b/>
          <w:sz w:val="24"/>
          <w:szCs w:val="24"/>
        </w:rPr>
        <w:t xml:space="preserve">kostel Narození Panny Marie v </w:t>
      </w:r>
      <w:proofErr w:type="spellStart"/>
      <w:r w:rsidRPr="00995285">
        <w:rPr>
          <w:b/>
          <w:sz w:val="24"/>
          <w:szCs w:val="24"/>
        </w:rPr>
        <w:t>Oldřišově</w:t>
      </w:r>
      <w:proofErr w:type="spellEnd"/>
    </w:p>
    <w:p w:rsidR="00535595" w:rsidRPr="00995285" w:rsidRDefault="00995285" w:rsidP="00995285">
      <w:pPr>
        <w:pStyle w:val="Bezmezer"/>
        <w:jc w:val="center"/>
        <w:rPr>
          <w:b/>
          <w:sz w:val="24"/>
          <w:szCs w:val="24"/>
        </w:rPr>
      </w:pPr>
      <w:r>
        <w:rPr>
          <w:b/>
          <w:sz w:val="24"/>
          <w:szCs w:val="24"/>
        </w:rPr>
        <w:t xml:space="preserve">čtvrtek </w:t>
      </w:r>
      <w:r w:rsidR="00535595" w:rsidRPr="00995285">
        <w:rPr>
          <w:b/>
          <w:sz w:val="24"/>
          <w:szCs w:val="24"/>
        </w:rPr>
        <w:t>27. 12. 2012 v 16 hodin</w:t>
      </w:r>
    </w:p>
    <w:p w:rsidR="00995285" w:rsidRPr="00995285" w:rsidRDefault="00995285" w:rsidP="00535595">
      <w:pPr>
        <w:pStyle w:val="Bezmezer"/>
        <w:rPr>
          <w:sz w:val="24"/>
          <w:szCs w:val="24"/>
        </w:rPr>
      </w:pPr>
    </w:p>
    <w:p w:rsidR="00535595" w:rsidRPr="00995285" w:rsidRDefault="00535595" w:rsidP="00535595">
      <w:pPr>
        <w:pStyle w:val="Bezmezer"/>
        <w:rPr>
          <w:b/>
        </w:rPr>
      </w:pPr>
      <w:r w:rsidRPr="00995285">
        <w:rPr>
          <w:b/>
        </w:rPr>
        <w:t>Účinkují:</w:t>
      </w:r>
    </w:p>
    <w:p w:rsidR="00535595" w:rsidRPr="00535595" w:rsidRDefault="00A500DD" w:rsidP="00535595">
      <w:pPr>
        <w:pStyle w:val="Bezmezer"/>
      </w:pPr>
      <w:r>
        <w:rPr>
          <w:noProof/>
          <w:lang w:eastAsia="cs-CZ"/>
        </w:rPr>
        <w:drawing>
          <wp:anchor distT="0" distB="0" distL="114300" distR="114300" simplePos="0" relativeHeight="251678720" behindDoc="1" locked="0" layoutInCell="1" allowOverlap="1">
            <wp:simplePos x="0" y="0"/>
            <wp:positionH relativeFrom="column">
              <wp:posOffset>2845435</wp:posOffset>
            </wp:positionH>
            <wp:positionV relativeFrom="paragraph">
              <wp:posOffset>100965</wp:posOffset>
            </wp:positionV>
            <wp:extent cx="1346835" cy="1049020"/>
            <wp:effectExtent l="19050" t="0" r="5715" b="0"/>
            <wp:wrapNone/>
            <wp:docPr id="12" name="obrázek 2" descr="C:\Documents and Settings\Simka\Local Settings\Temporary Internet Files\Content.IE5\RXIICO2Z\MC900019396[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Simka\Local Settings\Temporary Internet Files\Content.IE5\RXIICO2Z\MC900019396[1].wmf"/>
                    <pic:cNvPicPr>
                      <a:picLocks noChangeAspect="1" noChangeArrowheads="1"/>
                    </pic:cNvPicPr>
                  </pic:nvPicPr>
                  <pic:blipFill>
                    <a:blip r:embed="rId16" cstate="print"/>
                    <a:srcRect/>
                    <a:stretch>
                      <a:fillRect/>
                    </a:stretch>
                  </pic:blipFill>
                  <pic:spPr bwMode="auto">
                    <a:xfrm>
                      <a:off x="0" y="0"/>
                      <a:ext cx="1346835" cy="1049020"/>
                    </a:xfrm>
                    <a:prstGeom prst="rect">
                      <a:avLst/>
                    </a:prstGeom>
                    <a:noFill/>
                    <a:ln w="9525">
                      <a:noFill/>
                      <a:miter lim="800000"/>
                      <a:headEnd/>
                      <a:tailEnd/>
                    </a:ln>
                  </pic:spPr>
                </pic:pic>
              </a:graphicData>
            </a:graphic>
          </wp:anchor>
        </w:drawing>
      </w:r>
      <w:r w:rsidR="00535595" w:rsidRPr="00535595">
        <w:t>Pavel Kozel - baryton</w:t>
      </w:r>
    </w:p>
    <w:p w:rsidR="00535595" w:rsidRPr="00535595" w:rsidRDefault="00535595" w:rsidP="00535595">
      <w:pPr>
        <w:pStyle w:val="Bezmezer"/>
      </w:pPr>
      <w:r w:rsidRPr="00535595">
        <w:t>Petr Urbánek - basbaryton</w:t>
      </w:r>
    </w:p>
    <w:p w:rsidR="00535595" w:rsidRPr="00535595" w:rsidRDefault="00535595" w:rsidP="00535595">
      <w:pPr>
        <w:pStyle w:val="Bezmezer"/>
      </w:pPr>
      <w:proofErr w:type="spellStart"/>
      <w:r w:rsidRPr="00535595">
        <w:t>Nenko</w:t>
      </w:r>
      <w:proofErr w:type="spellEnd"/>
      <w:r w:rsidRPr="00535595">
        <w:t xml:space="preserve"> </w:t>
      </w:r>
      <w:proofErr w:type="spellStart"/>
      <w:r w:rsidRPr="00535595">
        <w:t>Slavov</w:t>
      </w:r>
      <w:proofErr w:type="spellEnd"/>
      <w:r w:rsidRPr="00535595">
        <w:t xml:space="preserve"> - klávesové nástroje</w:t>
      </w:r>
    </w:p>
    <w:p w:rsidR="00995285" w:rsidRDefault="00995285" w:rsidP="00535595">
      <w:pPr>
        <w:pStyle w:val="Bezmezer"/>
      </w:pPr>
    </w:p>
    <w:p w:rsidR="00535595" w:rsidRPr="00995285" w:rsidRDefault="00535595" w:rsidP="00535595">
      <w:pPr>
        <w:pStyle w:val="Bezmezer"/>
        <w:rPr>
          <w:b/>
        </w:rPr>
      </w:pPr>
      <w:r w:rsidRPr="00995285">
        <w:rPr>
          <w:b/>
        </w:rPr>
        <w:t>Program:</w:t>
      </w:r>
    </w:p>
    <w:p w:rsidR="00535595" w:rsidRPr="00535595" w:rsidRDefault="00535595" w:rsidP="00535595">
      <w:pPr>
        <w:pStyle w:val="Bezmezer"/>
      </w:pPr>
      <w:r w:rsidRPr="00535595">
        <w:t>* Jiří Ignác Linek - Vánoční pastorela</w:t>
      </w:r>
    </w:p>
    <w:p w:rsidR="00535595" w:rsidRPr="00535595" w:rsidRDefault="00535595" w:rsidP="00535595">
      <w:pPr>
        <w:pStyle w:val="Bezmezer"/>
      </w:pPr>
      <w:r w:rsidRPr="00535595">
        <w:t>* Jaromír František Hruška - Vánoční píseň</w:t>
      </w:r>
    </w:p>
    <w:p w:rsidR="00535595" w:rsidRPr="00535595" w:rsidRDefault="00535595" w:rsidP="00535595">
      <w:pPr>
        <w:pStyle w:val="Bezmezer"/>
      </w:pPr>
      <w:r w:rsidRPr="00535595">
        <w:t xml:space="preserve">* </w:t>
      </w:r>
      <w:proofErr w:type="spellStart"/>
      <w:r w:rsidRPr="00535595">
        <w:t>Giacomo</w:t>
      </w:r>
      <w:proofErr w:type="spellEnd"/>
      <w:r w:rsidRPr="00535595">
        <w:t xml:space="preserve"> </w:t>
      </w:r>
      <w:proofErr w:type="spellStart"/>
      <w:r w:rsidRPr="00535595">
        <w:t>Carissimi</w:t>
      </w:r>
      <w:proofErr w:type="spellEnd"/>
      <w:r w:rsidRPr="00535595">
        <w:t xml:space="preserve"> - Motet </w:t>
      </w:r>
      <w:proofErr w:type="spellStart"/>
      <w:r w:rsidRPr="00535595">
        <w:t>pour</w:t>
      </w:r>
      <w:proofErr w:type="spellEnd"/>
      <w:r w:rsidRPr="00535595">
        <w:t xml:space="preserve"> </w:t>
      </w:r>
      <w:proofErr w:type="spellStart"/>
      <w:r w:rsidRPr="00535595">
        <w:t>voix</w:t>
      </w:r>
      <w:proofErr w:type="spellEnd"/>
      <w:r w:rsidRPr="00535595">
        <w:t xml:space="preserve"> </w:t>
      </w:r>
      <w:proofErr w:type="spellStart"/>
      <w:r w:rsidRPr="00535595">
        <w:t>basse</w:t>
      </w:r>
      <w:proofErr w:type="spellEnd"/>
    </w:p>
    <w:p w:rsidR="00535595" w:rsidRPr="00535595" w:rsidRDefault="00535595" w:rsidP="00535595">
      <w:pPr>
        <w:pStyle w:val="Bezmezer"/>
      </w:pPr>
      <w:r w:rsidRPr="00535595">
        <w:t xml:space="preserve">* </w:t>
      </w:r>
      <w:proofErr w:type="spellStart"/>
      <w:r w:rsidRPr="00535595">
        <w:t>Anonymous</w:t>
      </w:r>
      <w:proofErr w:type="spellEnd"/>
      <w:r w:rsidRPr="00535595">
        <w:t xml:space="preserve"> - </w:t>
      </w:r>
      <w:proofErr w:type="spellStart"/>
      <w:r w:rsidRPr="00535595">
        <w:t>Cum</w:t>
      </w:r>
      <w:proofErr w:type="spellEnd"/>
      <w:r w:rsidRPr="00535595">
        <w:t xml:space="preserve"> </w:t>
      </w:r>
      <w:proofErr w:type="spellStart"/>
      <w:r w:rsidRPr="00535595">
        <w:t>decore</w:t>
      </w:r>
      <w:proofErr w:type="spellEnd"/>
    </w:p>
    <w:p w:rsidR="00995285" w:rsidRDefault="00535595" w:rsidP="00535595">
      <w:pPr>
        <w:pStyle w:val="Bezmezer"/>
      </w:pPr>
      <w:r w:rsidRPr="00535595">
        <w:t xml:space="preserve">* Adam Michna z </w:t>
      </w:r>
      <w:proofErr w:type="spellStart"/>
      <w:r w:rsidRPr="00535595">
        <w:t>Otradovic</w:t>
      </w:r>
      <w:proofErr w:type="spellEnd"/>
      <w:r w:rsidRPr="00535595">
        <w:t xml:space="preserve"> - Vánoční mariánská muzika (Vánoční rosička, </w:t>
      </w:r>
      <w:r w:rsidR="00995285">
        <w:t xml:space="preserve">  </w:t>
      </w:r>
    </w:p>
    <w:p w:rsidR="00535595" w:rsidRPr="00535595" w:rsidRDefault="00995285" w:rsidP="00535595">
      <w:pPr>
        <w:pStyle w:val="Bezmezer"/>
      </w:pPr>
      <w:r>
        <w:t xml:space="preserve">   </w:t>
      </w:r>
      <w:r w:rsidR="00535595" w:rsidRPr="00535595">
        <w:t>Vánoční noc, Vánoční magnet a střelec))</w:t>
      </w:r>
    </w:p>
    <w:p w:rsidR="00535595" w:rsidRPr="00535595" w:rsidRDefault="00535595" w:rsidP="00535595">
      <w:pPr>
        <w:pStyle w:val="Bezmezer"/>
      </w:pPr>
      <w:r w:rsidRPr="00535595">
        <w:t>* Adolf Cmíral - Čtyři barokní koledy</w:t>
      </w:r>
    </w:p>
    <w:p w:rsidR="00995285" w:rsidRDefault="00535595" w:rsidP="00535595">
      <w:pPr>
        <w:pStyle w:val="Bezmezer"/>
      </w:pPr>
      <w:r w:rsidRPr="00535595">
        <w:t xml:space="preserve">* Vánoční koledy - Byla cesta ušlapaná, Veselé vánoční hody, </w:t>
      </w:r>
      <w:proofErr w:type="spellStart"/>
      <w:r w:rsidRPr="00535595">
        <w:t>Půjdem</w:t>
      </w:r>
      <w:proofErr w:type="spellEnd"/>
      <w:r w:rsidRPr="00535595">
        <w:t xml:space="preserve"> spolu do </w:t>
      </w:r>
    </w:p>
    <w:p w:rsidR="00535595" w:rsidRPr="00535595" w:rsidRDefault="00995285" w:rsidP="00535595">
      <w:pPr>
        <w:pStyle w:val="Bezmezer"/>
      </w:pPr>
      <w:r>
        <w:t xml:space="preserve">    </w:t>
      </w:r>
      <w:r w:rsidR="00535595" w:rsidRPr="00535595">
        <w:t xml:space="preserve">Betléma, </w:t>
      </w:r>
      <w:proofErr w:type="spellStart"/>
      <w:r w:rsidR="00535595" w:rsidRPr="00535595">
        <w:t>Nesem</w:t>
      </w:r>
      <w:proofErr w:type="spellEnd"/>
      <w:r w:rsidR="00535595" w:rsidRPr="00535595">
        <w:t xml:space="preserve"> vám noviny, Tichá noc</w:t>
      </w:r>
    </w:p>
    <w:p w:rsidR="00535595" w:rsidRPr="00535595" w:rsidRDefault="00535595" w:rsidP="00535595">
      <w:pPr>
        <w:pStyle w:val="Bezmezer"/>
      </w:pPr>
      <w:r w:rsidRPr="00535595">
        <w:t xml:space="preserve">* </w:t>
      </w:r>
      <w:proofErr w:type="spellStart"/>
      <w:r w:rsidRPr="00535595">
        <w:t>Irving</w:t>
      </w:r>
      <w:proofErr w:type="spellEnd"/>
      <w:r w:rsidRPr="00535595">
        <w:t xml:space="preserve"> Berlin - </w:t>
      </w:r>
      <w:proofErr w:type="spellStart"/>
      <w:r w:rsidRPr="00535595">
        <w:t>White</w:t>
      </w:r>
      <w:proofErr w:type="spellEnd"/>
      <w:r w:rsidRPr="00535595">
        <w:t xml:space="preserve"> </w:t>
      </w:r>
      <w:proofErr w:type="spellStart"/>
      <w:r w:rsidRPr="00535595">
        <w:t>Christmas</w:t>
      </w:r>
      <w:proofErr w:type="spellEnd"/>
    </w:p>
    <w:p w:rsidR="00535595" w:rsidRPr="00535595" w:rsidRDefault="00535595" w:rsidP="00535595">
      <w:pPr>
        <w:pStyle w:val="Bezmezer"/>
      </w:pPr>
      <w:r w:rsidRPr="00535595">
        <w:t>* Jakub Jan Ryba - Česká mše vánoční, Hej Mistře (Kyrie)</w:t>
      </w:r>
    </w:p>
    <w:p w:rsidR="00995285" w:rsidRDefault="00995285" w:rsidP="00535595">
      <w:pPr>
        <w:pStyle w:val="Bezmezer"/>
      </w:pPr>
    </w:p>
    <w:p w:rsidR="00535595" w:rsidRPr="00995285" w:rsidRDefault="00535595" w:rsidP="00995285">
      <w:pPr>
        <w:pStyle w:val="Bezmezer"/>
        <w:jc w:val="center"/>
        <w:rPr>
          <w:b/>
        </w:rPr>
      </w:pPr>
      <w:r w:rsidRPr="00995285">
        <w:rPr>
          <w:b/>
        </w:rPr>
        <w:t>Vstupné dobrovolné</w:t>
      </w:r>
    </w:p>
    <w:p w:rsidR="00995285" w:rsidRDefault="00995285" w:rsidP="00995285">
      <w:pPr>
        <w:rPr>
          <w:rFonts w:asciiTheme="minorHAnsi" w:hAnsiTheme="minorHAnsi"/>
          <w:sz w:val="20"/>
          <w:szCs w:val="20"/>
        </w:rPr>
      </w:pPr>
    </w:p>
    <w:p w:rsidR="00995285" w:rsidRPr="00104D08" w:rsidRDefault="00FB0821" w:rsidP="00995285">
      <w:pPr>
        <w:rPr>
          <w:rFonts w:asciiTheme="minorHAnsi" w:hAnsiTheme="minorHAnsi"/>
          <w:sz w:val="20"/>
          <w:szCs w:val="20"/>
        </w:rPr>
      </w:pPr>
      <w:r>
        <w:rPr>
          <w:rFonts w:asciiTheme="minorHAnsi" w:hAnsiTheme="minorHAnsi"/>
          <w:noProof/>
          <w:sz w:val="20"/>
          <w:szCs w:val="20"/>
        </w:rPr>
        <w:pict>
          <v:shapetype id="_x0000_t202" coordsize="21600,21600" o:spt="202" path="m,l,21600r21600,l21600,xe">
            <v:stroke joinstyle="miter"/>
            <v:path gradientshapeok="t" o:connecttype="rect"/>
          </v:shapetype>
          <v:shape id="_x0000_s1029" type="#_x0000_t202" style="position:absolute;margin-left:29.95pt;margin-top:9.7pt;width:294.05pt;height:94.55pt;flip:y;z-index:251675648">
            <v:textbox style="mso-next-textbox:#_x0000_s1029">
              <w:txbxContent>
                <w:p w:rsidR="00995285" w:rsidRPr="009E0475" w:rsidRDefault="00995285" w:rsidP="00995285">
                  <w:pPr>
                    <w:pStyle w:val="Bezmezer"/>
                    <w:jc w:val="center"/>
                  </w:pPr>
                  <w:r w:rsidRPr="009E0475">
                    <w:rPr>
                      <w:b/>
                      <w:bCs/>
                    </w:rPr>
                    <w:t>Zprávičky naší sovičky</w:t>
                  </w:r>
                  <w:r w:rsidRPr="009E0475">
                    <w:t xml:space="preserve"> - zpravodaj obce </w:t>
                  </w:r>
                  <w:proofErr w:type="spellStart"/>
                  <w:r w:rsidRPr="009E0475">
                    <w:t>Oldřišov</w:t>
                  </w:r>
                  <w:proofErr w:type="spellEnd"/>
                </w:p>
                <w:p w:rsidR="00995285" w:rsidRPr="009E0475" w:rsidRDefault="00995285" w:rsidP="00995285">
                  <w:pPr>
                    <w:pStyle w:val="Bezmezer"/>
                    <w:jc w:val="center"/>
                  </w:pPr>
                  <w:r w:rsidRPr="009E0475">
                    <w:t xml:space="preserve">Za vydání zodpovídá – Mgr. Simona </w:t>
                  </w:r>
                  <w:proofErr w:type="spellStart"/>
                  <w:r w:rsidRPr="009E0475">
                    <w:t>Drabčíková</w:t>
                  </w:r>
                  <w:proofErr w:type="spellEnd"/>
                </w:p>
                <w:p w:rsidR="00995285" w:rsidRPr="009E0475" w:rsidRDefault="00995285" w:rsidP="00995285">
                  <w:pPr>
                    <w:pStyle w:val="Bezmezer"/>
                    <w:jc w:val="center"/>
                  </w:pPr>
                  <w:r>
                    <w:t xml:space="preserve">prosinec  2012 </w:t>
                  </w:r>
                  <w:r w:rsidRPr="009E0475">
                    <w:t>– vychází jako občasník</w:t>
                  </w:r>
                </w:p>
                <w:p w:rsidR="00995285" w:rsidRDefault="00995285" w:rsidP="00995285">
                  <w:pPr>
                    <w:pStyle w:val="Bezmezer"/>
                    <w:jc w:val="center"/>
                  </w:pPr>
                  <w:r w:rsidRPr="009E0475">
                    <w:t>Děje se kolem Vás ně</w:t>
                  </w:r>
                  <w:r>
                    <w:t>co zajímavého? Dejte nám vědět:</w:t>
                  </w:r>
                </w:p>
                <w:p w:rsidR="00995285" w:rsidRPr="009E0475" w:rsidRDefault="00995285" w:rsidP="00995285">
                  <w:pPr>
                    <w:pStyle w:val="Bezmezer"/>
                    <w:jc w:val="center"/>
                  </w:pPr>
                  <w:r w:rsidRPr="009E0475">
                    <w:t xml:space="preserve">e-mail: </w:t>
                  </w:r>
                  <w:hyperlink r:id="rId17" w:history="1">
                    <w:r w:rsidRPr="009E0475">
                      <w:rPr>
                        <w:rStyle w:val="Hypertextovodkaz"/>
                      </w:rPr>
                      <w:t>zpravickynasisovicky@seznam.cz</w:t>
                    </w:r>
                  </w:hyperlink>
                </w:p>
                <w:p w:rsidR="00995285" w:rsidRPr="009E0475" w:rsidRDefault="00995285" w:rsidP="00995285">
                  <w:pPr>
                    <w:pStyle w:val="Bezmezer"/>
                    <w:jc w:val="center"/>
                  </w:pPr>
                  <w:r w:rsidRPr="009E0475">
                    <w:t>Vyhrazujeme si právo na případné redakční úpravy textů!</w:t>
                  </w:r>
                </w:p>
                <w:p w:rsidR="00995285" w:rsidRDefault="00995285" w:rsidP="00995285">
                  <w:pPr>
                    <w:pStyle w:val="Bezmezer"/>
                    <w:jc w:val="center"/>
                  </w:pPr>
                </w:p>
              </w:txbxContent>
            </v:textbox>
          </v:shape>
        </w:pict>
      </w:r>
    </w:p>
    <w:p w:rsidR="00535595" w:rsidRPr="00287E8D" w:rsidRDefault="00535595" w:rsidP="000D5D93">
      <w:pPr>
        <w:pStyle w:val="Normlnweb"/>
        <w:jc w:val="both"/>
        <w:rPr>
          <w:rFonts w:ascii="Comic Sans MS" w:hAnsi="Comic Sans MS"/>
          <w:sz w:val="20"/>
          <w:szCs w:val="20"/>
        </w:rPr>
      </w:pPr>
    </w:p>
    <w:p w:rsidR="00995285" w:rsidRDefault="00995285" w:rsidP="000D5D93">
      <w:pPr>
        <w:pStyle w:val="Normlnweb"/>
        <w:jc w:val="both"/>
        <w:rPr>
          <w:rFonts w:ascii="Comic Sans MS" w:hAnsi="Comic Sans MS"/>
          <w:sz w:val="18"/>
          <w:szCs w:val="18"/>
        </w:rPr>
      </w:pPr>
    </w:p>
    <w:p w:rsidR="00287E8D" w:rsidRPr="000D5D93" w:rsidRDefault="00287E8D" w:rsidP="000D5D93">
      <w:pPr>
        <w:pStyle w:val="Normlnweb"/>
        <w:jc w:val="both"/>
        <w:rPr>
          <w:rFonts w:ascii="Comic Sans MS" w:hAnsi="Comic Sans MS"/>
          <w:sz w:val="18"/>
          <w:szCs w:val="18"/>
        </w:rPr>
      </w:pPr>
    </w:p>
    <w:p w:rsidR="00287E8D" w:rsidRDefault="00287E8D" w:rsidP="00287E8D">
      <w:pPr>
        <w:spacing w:after="0"/>
        <w:jc w:val="center"/>
      </w:pPr>
      <w:r>
        <w:rPr>
          <w:noProof/>
          <w:lang w:eastAsia="cs-CZ"/>
        </w:rPr>
        <w:lastRenderedPageBreak/>
        <w:drawing>
          <wp:inline distT="0" distB="0" distL="0" distR="0">
            <wp:extent cx="2137296" cy="806373"/>
            <wp:effectExtent l="19050" t="0" r="0" b="0"/>
            <wp:docPr id="3" name="Obrázek 1" descr="Bez názvu.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ez názvu.png"/>
                    <pic:cNvPicPr/>
                  </pic:nvPicPr>
                  <pic:blipFill>
                    <a:blip r:embed="rId18" cstate="print"/>
                    <a:stretch>
                      <a:fillRect/>
                    </a:stretch>
                  </pic:blipFill>
                  <pic:spPr>
                    <a:xfrm>
                      <a:off x="0" y="0"/>
                      <a:ext cx="2150091" cy="811200"/>
                    </a:xfrm>
                    <a:prstGeom prst="rect">
                      <a:avLst/>
                    </a:prstGeom>
                  </pic:spPr>
                </pic:pic>
              </a:graphicData>
            </a:graphic>
          </wp:inline>
        </w:drawing>
      </w:r>
    </w:p>
    <w:p w:rsidR="00287E8D" w:rsidRPr="00287E8D" w:rsidRDefault="00287E8D" w:rsidP="00287E8D">
      <w:pPr>
        <w:spacing w:after="0"/>
        <w:jc w:val="center"/>
        <w:rPr>
          <w:sz w:val="16"/>
          <w:szCs w:val="16"/>
        </w:rPr>
      </w:pPr>
    </w:p>
    <w:p w:rsidR="00287E8D" w:rsidRPr="00CB77C7" w:rsidRDefault="00287E8D" w:rsidP="00287E8D">
      <w:pPr>
        <w:spacing w:after="120"/>
        <w:jc w:val="center"/>
        <w:rPr>
          <w:b/>
          <w:color w:val="FF0000"/>
          <w:sz w:val="24"/>
          <w:szCs w:val="24"/>
        </w:rPr>
      </w:pPr>
      <w:r w:rsidRPr="00783F54">
        <w:rPr>
          <w:b/>
          <w:sz w:val="24"/>
          <w:szCs w:val="24"/>
        </w:rPr>
        <w:t xml:space="preserve"> </w:t>
      </w:r>
      <w:r>
        <w:rPr>
          <w:b/>
          <w:color w:val="FF0000"/>
          <w:sz w:val="24"/>
          <w:szCs w:val="24"/>
        </w:rPr>
        <w:t>KVALITNÍ UHLÍ</w:t>
      </w:r>
      <w:r w:rsidRPr="00783F54">
        <w:rPr>
          <w:b/>
          <w:color w:val="FF0000"/>
          <w:sz w:val="24"/>
          <w:szCs w:val="24"/>
        </w:rPr>
        <w:t xml:space="preserve"> ZA NEJNIŽŠÍ CENY NA TRHU</w:t>
      </w:r>
    </w:p>
    <w:p w:rsidR="00287E8D" w:rsidRPr="00287E8D" w:rsidRDefault="00287E8D" w:rsidP="00287E8D">
      <w:pPr>
        <w:spacing w:after="120"/>
        <w:jc w:val="center"/>
        <w:rPr>
          <w:b/>
        </w:rPr>
      </w:pPr>
      <w:r>
        <w:rPr>
          <w:b/>
        </w:rPr>
        <w:t>Při objednání nad 7 tun je doprava do 10 km zdarma</w:t>
      </w:r>
    </w:p>
    <w:p w:rsidR="00287E8D" w:rsidRDefault="00287E8D" w:rsidP="00287E8D">
      <w:pPr>
        <w:spacing w:after="0"/>
        <w:jc w:val="center"/>
        <w:rPr>
          <w:b/>
        </w:rPr>
      </w:pPr>
      <w:r w:rsidRPr="00023DAB">
        <w:rPr>
          <w:b/>
        </w:rPr>
        <w:t>DOPRAVA OD 15 Kč</w:t>
      </w:r>
      <w:r>
        <w:rPr>
          <w:b/>
        </w:rPr>
        <w:t xml:space="preserve"> </w:t>
      </w:r>
      <w:r w:rsidRPr="00023DAB">
        <w:rPr>
          <w:b/>
        </w:rPr>
        <w:t>/</w:t>
      </w:r>
      <w:r>
        <w:rPr>
          <w:b/>
        </w:rPr>
        <w:t xml:space="preserve"> </w:t>
      </w:r>
      <w:r w:rsidRPr="00023DAB">
        <w:rPr>
          <w:b/>
        </w:rPr>
        <w:t>Km</w:t>
      </w:r>
    </w:p>
    <w:p w:rsidR="00287E8D" w:rsidRDefault="00287E8D" w:rsidP="00287E8D">
      <w:pPr>
        <w:spacing w:after="0"/>
        <w:jc w:val="center"/>
        <w:rPr>
          <w:sz w:val="20"/>
          <w:szCs w:val="20"/>
        </w:rPr>
      </w:pPr>
      <w:r>
        <w:rPr>
          <w:sz w:val="20"/>
          <w:szCs w:val="20"/>
        </w:rPr>
        <w:t>Možnost vlastní dopravy</w:t>
      </w:r>
    </w:p>
    <w:p w:rsidR="00287E8D" w:rsidRDefault="00287E8D" w:rsidP="00287E8D">
      <w:pPr>
        <w:jc w:val="center"/>
        <w:rPr>
          <w:b/>
          <w:sz w:val="20"/>
          <w:szCs w:val="20"/>
        </w:rPr>
      </w:pPr>
      <w:r w:rsidRPr="00023DAB">
        <w:rPr>
          <w:b/>
          <w:sz w:val="20"/>
          <w:szCs w:val="20"/>
        </w:rPr>
        <w:t>Ke každému odběru dárek</w:t>
      </w:r>
    </w:p>
    <w:p w:rsidR="00287E8D" w:rsidRPr="00F75EDD" w:rsidRDefault="00287E8D" w:rsidP="00287E8D">
      <w:pPr>
        <w:spacing w:after="0"/>
        <w:jc w:val="center"/>
        <w:rPr>
          <w:sz w:val="28"/>
          <w:szCs w:val="28"/>
          <w:u w:val="single"/>
        </w:rPr>
      </w:pPr>
      <w:r w:rsidRPr="00F75EDD">
        <w:rPr>
          <w:sz w:val="28"/>
          <w:szCs w:val="28"/>
          <w:u w:val="single"/>
        </w:rPr>
        <w:t>Nabídka a ceník pevných paliv</w:t>
      </w:r>
    </w:p>
    <w:p w:rsidR="00287E8D" w:rsidRPr="00023DAB" w:rsidRDefault="00287E8D" w:rsidP="00287E8D">
      <w:pPr>
        <w:spacing w:after="0"/>
        <w:jc w:val="center"/>
        <w:rPr>
          <w:sz w:val="18"/>
          <w:szCs w:val="18"/>
        </w:rPr>
      </w:pPr>
      <w:r w:rsidRPr="00023DAB">
        <w:rPr>
          <w:sz w:val="18"/>
          <w:szCs w:val="18"/>
        </w:rPr>
        <w:t>Ceník je platný od 1. 7. 2012</w:t>
      </w:r>
    </w:p>
    <w:p w:rsidR="00287E8D" w:rsidRDefault="00287E8D" w:rsidP="00287E8D">
      <w:pPr>
        <w:spacing w:after="0"/>
        <w:jc w:val="center"/>
        <w:rPr>
          <w:sz w:val="18"/>
          <w:szCs w:val="18"/>
        </w:rPr>
      </w:pPr>
      <w:r w:rsidRPr="00023DAB">
        <w:rPr>
          <w:sz w:val="18"/>
          <w:szCs w:val="18"/>
        </w:rPr>
        <w:t>Ceny jsou uvedeny včetně ekologické daně</w:t>
      </w:r>
    </w:p>
    <w:p w:rsidR="00287E8D" w:rsidRDefault="00287E8D" w:rsidP="00287E8D">
      <w:pPr>
        <w:spacing w:after="0"/>
        <w:jc w:val="center"/>
        <w:rPr>
          <w:sz w:val="18"/>
          <w:szCs w:val="18"/>
        </w:rPr>
      </w:pPr>
    </w:p>
    <w:p w:rsidR="00287E8D" w:rsidRPr="00287E8D" w:rsidRDefault="00287E8D" w:rsidP="00287E8D">
      <w:pPr>
        <w:spacing w:after="0"/>
        <w:jc w:val="center"/>
        <w:rPr>
          <w:b/>
          <w:sz w:val="20"/>
          <w:szCs w:val="20"/>
        </w:rPr>
      </w:pPr>
      <w:r w:rsidRPr="00287E8D">
        <w:rPr>
          <w:b/>
          <w:sz w:val="20"/>
          <w:szCs w:val="20"/>
        </w:rPr>
        <w:t>HNĚDÉ UHLÍ</w:t>
      </w:r>
    </w:p>
    <w:tbl>
      <w:tblPr>
        <w:tblStyle w:val="Mkatabulky"/>
        <w:tblW w:w="0" w:type="auto"/>
        <w:tblLook w:val="04A0"/>
      </w:tblPr>
      <w:tblGrid>
        <w:gridCol w:w="2410"/>
        <w:gridCol w:w="2411"/>
        <w:gridCol w:w="2374"/>
      </w:tblGrid>
      <w:tr w:rsidR="00287E8D" w:rsidRPr="00287E8D" w:rsidTr="005C1B94">
        <w:trPr>
          <w:trHeight w:val="334"/>
        </w:trPr>
        <w:tc>
          <w:tcPr>
            <w:tcW w:w="3075" w:type="dxa"/>
          </w:tcPr>
          <w:p w:rsidR="00287E8D" w:rsidRPr="00287E8D" w:rsidRDefault="00287E8D" w:rsidP="005C1B94">
            <w:pPr>
              <w:jc w:val="center"/>
              <w:rPr>
                <w:b/>
                <w:sz w:val="20"/>
                <w:szCs w:val="20"/>
              </w:rPr>
            </w:pPr>
            <w:r w:rsidRPr="00287E8D">
              <w:rPr>
                <w:b/>
                <w:sz w:val="20"/>
                <w:szCs w:val="20"/>
              </w:rPr>
              <w:t>Druh</w:t>
            </w:r>
          </w:p>
        </w:tc>
        <w:tc>
          <w:tcPr>
            <w:tcW w:w="3075" w:type="dxa"/>
          </w:tcPr>
          <w:p w:rsidR="00287E8D" w:rsidRPr="00287E8D" w:rsidRDefault="00287E8D" w:rsidP="005C1B94">
            <w:pPr>
              <w:jc w:val="center"/>
              <w:rPr>
                <w:b/>
                <w:sz w:val="20"/>
                <w:szCs w:val="20"/>
              </w:rPr>
            </w:pPr>
            <w:r w:rsidRPr="00287E8D">
              <w:rPr>
                <w:b/>
                <w:sz w:val="20"/>
                <w:szCs w:val="20"/>
              </w:rPr>
              <w:t>Frakce</w:t>
            </w:r>
          </w:p>
        </w:tc>
        <w:tc>
          <w:tcPr>
            <w:tcW w:w="3075" w:type="dxa"/>
          </w:tcPr>
          <w:p w:rsidR="00287E8D" w:rsidRPr="00287E8D" w:rsidRDefault="00287E8D" w:rsidP="005C1B94">
            <w:pPr>
              <w:jc w:val="center"/>
              <w:rPr>
                <w:b/>
                <w:sz w:val="20"/>
                <w:szCs w:val="20"/>
              </w:rPr>
            </w:pPr>
            <w:r w:rsidRPr="00287E8D">
              <w:rPr>
                <w:b/>
                <w:sz w:val="20"/>
                <w:szCs w:val="20"/>
              </w:rPr>
              <w:t>Cena s DPH</w:t>
            </w:r>
          </w:p>
        </w:tc>
      </w:tr>
      <w:tr w:rsidR="00287E8D" w:rsidRPr="00287E8D" w:rsidTr="005C1B94">
        <w:trPr>
          <w:trHeight w:val="334"/>
        </w:trPr>
        <w:tc>
          <w:tcPr>
            <w:tcW w:w="3075" w:type="dxa"/>
          </w:tcPr>
          <w:p w:rsidR="00287E8D" w:rsidRPr="00287E8D" w:rsidRDefault="00287E8D" w:rsidP="005C1B94">
            <w:pPr>
              <w:jc w:val="center"/>
              <w:rPr>
                <w:sz w:val="20"/>
                <w:szCs w:val="20"/>
              </w:rPr>
            </w:pPr>
            <w:r w:rsidRPr="00287E8D">
              <w:rPr>
                <w:sz w:val="20"/>
                <w:szCs w:val="20"/>
              </w:rPr>
              <w:t>Ořech II</w:t>
            </w:r>
          </w:p>
        </w:tc>
        <w:tc>
          <w:tcPr>
            <w:tcW w:w="3075" w:type="dxa"/>
          </w:tcPr>
          <w:p w:rsidR="00287E8D" w:rsidRPr="00287E8D" w:rsidRDefault="00287E8D" w:rsidP="005C1B94">
            <w:pPr>
              <w:jc w:val="center"/>
              <w:rPr>
                <w:sz w:val="20"/>
                <w:szCs w:val="20"/>
              </w:rPr>
            </w:pPr>
            <w:r w:rsidRPr="00287E8D">
              <w:rPr>
                <w:sz w:val="20"/>
                <w:szCs w:val="20"/>
              </w:rPr>
              <w:t>10 – 25 mm</w:t>
            </w:r>
          </w:p>
        </w:tc>
        <w:tc>
          <w:tcPr>
            <w:tcW w:w="3075" w:type="dxa"/>
          </w:tcPr>
          <w:p w:rsidR="00287E8D" w:rsidRPr="00287E8D" w:rsidRDefault="00287E8D" w:rsidP="005C1B94">
            <w:pPr>
              <w:jc w:val="center"/>
              <w:rPr>
                <w:sz w:val="20"/>
                <w:szCs w:val="20"/>
              </w:rPr>
            </w:pPr>
            <w:r w:rsidRPr="00287E8D">
              <w:rPr>
                <w:sz w:val="20"/>
                <w:szCs w:val="20"/>
              </w:rPr>
              <w:t>245 Kč/q</w:t>
            </w:r>
          </w:p>
        </w:tc>
      </w:tr>
      <w:tr w:rsidR="00287E8D" w:rsidRPr="00287E8D" w:rsidTr="005C1B94">
        <w:trPr>
          <w:trHeight w:val="350"/>
        </w:trPr>
        <w:tc>
          <w:tcPr>
            <w:tcW w:w="3075" w:type="dxa"/>
          </w:tcPr>
          <w:p w:rsidR="00287E8D" w:rsidRPr="00287E8D" w:rsidRDefault="00287E8D" w:rsidP="005C1B94">
            <w:pPr>
              <w:jc w:val="center"/>
              <w:rPr>
                <w:sz w:val="20"/>
                <w:szCs w:val="20"/>
              </w:rPr>
            </w:pPr>
            <w:r w:rsidRPr="00287E8D">
              <w:rPr>
                <w:sz w:val="20"/>
                <w:szCs w:val="20"/>
              </w:rPr>
              <w:t>Kostka</w:t>
            </w:r>
          </w:p>
        </w:tc>
        <w:tc>
          <w:tcPr>
            <w:tcW w:w="3075" w:type="dxa"/>
          </w:tcPr>
          <w:p w:rsidR="00287E8D" w:rsidRPr="00287E8D" w:rsidRDefault="00287E8D" w:rsidP="005C1B94">
            <w:pPr>
              <w:jc w:val="center"/>
              <w:rPr>
                <w:sz w:val="20"/>
                <w:szCs w:val="20"/>
              </w:rPr>
            </w:pPr>
            <w:r w:rsidRPr="00287E8D">
              <w:rPr>
                <w:sz w:val="20"/>
                <w:szCs w:val="20"/>
              </w:rPr>
              <w:t>40 – 120 mm</w:t>
            </w:r>
          </w:p>
        </w:tc>
        <w:tc>
          <w:tcPr>
            <w:tcW w:w="3075" w:type="dxa"/>
          </w:tcPr>
          <w:p w:rsidR="00287E8D" w:rsidRPr="00287E8D" w:rsidRDefault="00287E8D" w:rsidP="005C1B94">
            <w:pPr>
              <w:jc w:val="center"/>
              <w:rPr>
                <w:sz w:val="20"/>
                <w:szCs w:val="20"/>
              </w:rPr>
            </w:pPr>
            <w:r w:rsidRPr="00287E8D">
              <w:rPr>
                <w:sz w:val="20"/>
                <w:szCs w:val="20"/>
              </w:rPr>
              <w:t>300 Kč/q</w:t>
            </w:r>
          </w:p>
        </w:tc>
      </w:tr>
    </w:tbl>
    <w:p w:rsidR="00287E8D" w:rsidRPr="00287E8D" w:rsidRDefault="00287E8D" w:rsidP="00287E8D">
      <w:pPr>
        <w:spacing w:after="0"/>
        <w:jc w:val="center"/>
        <w:rPr>
          <w:sz w:val="20"/>
          <w:szCs w:val="20"/>
        </w:rPr>
      </w:pPr>
    </w:p>
    <w:p w:rsidR="00287E8D" w:rsidRPr="00287E8D" w:rsidRDefault="00287E8D" w:rsidP="00287E8D">
      <w:pPr>
        <w:spacing w:after="0"/>
        <w:jc w:val="center"/>
        <w:rPr>
          <w:b/>
          <w:sz w:val="20"/>
          <w:szCs w:val="20"/>
        </w:rPr>
      </w:pPr>
      <w:r w:rsidRPr="00287E8D">
        <w:rPr>
          <w:b/>
          <w:sz w:val="20"/>
          <w:szCs w:val="20"/>
        </w:rPr>
        <w:t>ČERNÉ UHLÍ</w:t>
      </w:r>
    </w:p>
    <w:tbl>
      <w:tblPr>
        <w:tblStyle w:val="Mkatabulky"/>
        <w:tblW w:w="0" w:type="auto"/>
        <w:tblLook w:val="04A0"/>
      </w:tblPr>
      <w:tblGrid>
        <w:gridCol w:w="2362"/>
        <w:gridCol w:w="2511"/>
        <w:gridCol w:w="2322"/>
      </w:tblGrid>
      <w:tr w:rsidR="00287E8D" w:rsidRPr="00287E8D" w:rsidTr="005C1B94">
        <w:trPr>
          <w:trHeight w:val="261"/>
        </w:trPr>
        <w:tc>
          <w:tcPr>
            <w:tcW w:w="3095" w:type="dxa"/>
          </w:tcPr>
          <w:p w:rsidR="00287E8D" w:rsidRPr="00287E8D" w:rsidRDefault="00287E8D" w:rsidP="005C1B94">
            <w:pPr>
              <w:jc w:val="center"/>
              <w:rPr>
                <w:b/>
                <w:sz w:val="20"/>
                <w:szCs w:val="20"/>
              </w:rPr>
            </w:pPr>
            <w:r w:rsidRPr="00287E8D">
              <w:rPr>
                <w:b/>
                <w:sz w:val="20"/>
                <w:szCs w:val="20"/>
              </w:rPr>
              <w:t>Druh</w:t>
            </w:r>
          </w:p>
        </w:tc>
        <w:tc>
          <w:tcPr>
            <w:tcW w:w="3096" w:type="dxa"/>
          </w:tcPr>
          <w:p w:rsidR="00287E8D" w:rsidRPr="00287E8D" w:rsidRDefault="00287E8D" w:rsidP="005C1B94">
            <w:pPr>
              <w:jc w:val="center"/>
              <w:rPr>
                <w:b/>
                <w:sz w:val="20"/>
                <w:szCs w:val="20"/>
              </w:rPr>
            </w:pPr>
            <w:r w:rsidRPr="00287E8D">
              <w:rPr>
                <w:b/>
                <w:sz w:val="20"/>
                <w:szCs w:val="20"/>
              </w:rPr>
              <w:t>Frakce</w:t>
            </w:r>
          </w:p>
        </w:tc>
        <w:tc>
          <w:tcPr>
            <w:tcW w:w="3096" w:type="dxa"/>
          </w:tcPr>
          <w:p w:rsidR="00287E8D" w:rsidRPr="00287E8D" w:rsidRDefault="00287E8D" w:rsidP="005C1B94">
            <w:pPr>
              <w:jc w:val="center"/>
              <w:rPr>
                <w:b/>
                <w:sz w:val="20"/>
                <w:szCs w:val="20"/>
              </w:rPr>
            </w:pPr>
            <w:r w:rsidRPr="00287E8D">
              <w:rPr>
                <w:b/>
                <w:sz w:val="20"/>
                <w:szCs w:val="20"/>
              </w:rPr>
              <w:t>Cena s DPH</w:t>
            </w:r>
          </w:p>
        </w:tc>
      </w:tr>
      <w:tr w:rsidR="00287E8D" w:rsidRPr="00287E8D" w:rsidTr="005C1B94">
        <w:trPr>
          <w:trHeight w:val="261"/>
        </w:trPr>
        <w:tc>
          <w:tcPr>
            <w:tcW w:w="3095" w:type="dxa"/>
          </w:tcPr>
          <w:p w:rsidR="00287E8D" w:rsidRPr="00287E8D" w:rsidRDefault="00287E8D" w:rsidP="005C1B94">
            <w:pPr>
              <w:jc w:val="center"/>
              <w:rPr>
                <w:sz w:val="20"/>
                <w:szCs w:val="20"/>
              </w:rPr>
            </w:pPr>
            <w:r w:rsidRPr="00287E8D">
              <w:rPr>
                <w:sz w:val="20"/>
                <w:szCs w:val="20"/>
              </w:rPr>
              <w:t>Ořech I</w:t>
            </w:r>
          </w:p>
        </w:tc>
        <w:tc>
          <w:tcPr>
            <w:tcW w:w="3096" w:type="dxa"/>
          </w:tcPr>
          <w:p w:rsidR="00287E8D" w:rsidRPr="00287E8D" w:rsidRDefault="00287E8D" w:rsidP="005C1B94">
            <w:pPr>
              <w:jc w:val="center"/>
              <w:rPr>
                <w:sz w:val="20"/>
                <w:szCs w:val="20"/>
              </w:rPr>
            </w:pPr>
            <w:r w:rsidRPr="00287E8D">
              <w:rPr>
                <w:sz w:val="20"/>
                <w:szCs w:val="20"/>
              </w:rPr>
              <w:t>25 – 50 mm</w:t>
            </w:r>
          </w:p>
        </w:tc>
        <w:tc>
          <w:tcPr>
            <w:tcW w:w="3096" w:type="dxa"/>
          </w:tcPr>
          <w:p w:rsidR="00287E8D" w:rsidRPr="00287E8D" w:rsidRDefault="00287E8D" w:rsidP="005C1B94">
            <w:pPr>
              <w:jc w:val="center"/>
              <w:rPr>
                <w:sz w:val="20"/>
                <w:szCs w:val="20"/>
              </w:rPr>
            </w:pPr>
            <w:r w:rsidRPr="00287E8D">
              <w:rPr>
                <w:sz w:val="20"/>
                <w:szCs w:val="20"/>
              </w:rPr>
              <w:t>440 Kč/q</w:t>
            </w:r>
          </w:p>
        </w:tc>
      </w:tr>
      <w:tr w:rsidR="00287E8D" w:rsidRPr="00287E8D" w:rsidTr="005C1B94">
        <w:trPr>
          <w:trHeight w:val="261"/>
        </w:trPr>
        <w:tc>
          <w:tcPr>
            <w:tcW w:w="3095" w:type="dxa"/>
          </w:tcPr>
          <w:p w:rsidR="00287E8D" w:rsidRPr="00287E8D" w:rsidRDefault="00287E8D" w:rsidP="005C1B94">
            <w:pPr>
              <w:jc w:val="center"/>
              <w:rPr>
                <w:sz w:val="20"/>
                <w:szCs w:val="20"/>
              </w:rPr>
            </w:pPr>
            <w:r w:rsidRPr="00287E8D">
              <w:rPr>
                <w:sz w:val="20"/>
                <w:szCs w:val="20"/>
              </w:rPr>
              <w:t>Ořech II</w:t>
            </w:r>
          </w:p>
        </w:tc>
        <w:tc>
          <w:tcPr>
            <w:tcW w:w="3096" w:type="dxa"/>
          </w:tcPr>
          <w:p w:rsidR="00287E8D" w:rsidRPr="00287E8D" w:rsidRDefault="00287E8D" w:rsidP="005C1B94">
            <w:pPr>
              <w:jc w:val="center"/>
              <w:rPr>
                <w:sz w:val="20"/>
                <w:szCs w:val="20"/>
              </w:rPr>
            </w:pPr>
            <w:r w:rsidRPr="00287E8D">
              <w:rPr>
                <w:sz w:val="20"/>
                <w:szCs w:val="20"/>
              </w:rPr>
              <w:t>8 – 25 mm</w:t>
            </w:r>
          </w:p>
        </w:tc>
        <w:tc>
          <w:tcPr>
            <w:tcW w:w="3096" w:type="dxa"/>
          </w:tcPr>
          <w:p w:rsidR="00287E8D" w:rsidRPr="00287E8D" w:rsidRDefault="00287E8D" w:rsidP="005C1B94">
            <w:pPr>
              <w:jc w:val="center"/>
              <w:rPr>
                <w:sz w:val="20"/>
                <w:szCs w:val="20"/>
              </w:rPr>
            </w:pPr>
            <w:r w:rsidRPr="00287E8D">
              <w:rPr>
                <w:sz w:val="20"/>
                <w:szCs w:val="20"/>
              </w:rPr>
              <w:t>460 Kč/q</w:t>
            </w:r>
          </w:p>
        </w:tc>
      </w:tr>
      <w:tr w:rsidR="00287E8D" w:rsidRPr="00287E8D" w:rsidTr="005C1B94">
        <w:trPr>
          <w:trHeight w:val="272"/>
        </w:trPr>
        <w:tc>
          <w:tcPr>
            <w:tcW w:w="3095" w:type="dxa"/>
          </w:tcPr>
          <w:p w:rsidR="00287E8D" w:rsidRPr="00287E8D" w:rsidRDefault="00287E8D" w:rsidP="005C1B94">
            <w:pPr>
              <w:jc w:val="center"/>
              <w:rPr>
                <w:sz w:val="20"/>
                <w:szCs w:val="20"/>
              </w:rPr>
            </w:pPr>
            <w:r w:rsidRPr="00287E8D">
              <w:rPr>
                <w:sz w:val="20"/>
                <w:szCs w:val="20"/>
              </w:rPr>
              <w:t>Kostka</w:t>
            </w:r>
          </w:p>
        </w:tc>
        <w:tc>
          <w:tcPr>
            <w:tcW w:w="3096" w:type="dxa"/>
          </w:tcPr>
          <w:p w:rsidR="00287E8D" w:rsidRPr="00287E8D" w:rsidRDefault="00287E8D" w:rsidP="005C1B94">
            <w:pPr>
              <w:jc w:val="center"/>
              <w:rPr>
                <w:sz w:val="20"/>
                <w:szCs w:val="20"/>
              </w:rPr>
            </w:pPr>
            <w:r w:rsidRPr="00287E8D">
              <w:rPr>
                <w:sz w:val="20"/>
                <w:szCs w:val="20"/>
              </w:rPr>
              <w:t>40 – 120 mm</w:t>
            </w:r>
          </w:p>
        </w:tc>
        <w:tc>
          <w:tcPr>
            <w:tcW w:w="3096" w:type="dxa"/>
          </w:tcPr>
          <w:p w:rsidR="00287E8D" w:rsidRPr="00287E8D" w:rsidRDefault="00287E8D" w:rsidP="005C1B94">
            <w:pPr>
              <w:jc w:val="center"/>
              <w:rPr>
                <w:sz w:val="20"/>
                <w:szCs w:val="20"/>
              </w:rPr>
            </w:pPr>
            <w:r w:rsidRPr="00287E8D">
              <w:rPr>
                <w:sz w:val="20"/>
                <w:szCs w:val="20"/>
              </w:rPr>
              <w:t>460 Kč/q</w:t>
            </w:r>
          </w:p>
        </w:tc>
      </w:tr>
      <w:tr w:rsidR="00287E8D" w:rsidRPr="00287E8D" w:rsidTr="005C1B94">
        <w:trPr>
          <w:trHeight w:val="272"/>
        </w:trPr>
        <w:tc>
          <w:tcPr>
            <w:tcW w:w="3095" w:type="dxa"/>
          </w:tcPr>
          <w:p w:rsidR="00287E8D" w:rsidRPr="00287E8D" w:rsidRDefault="00287E8D" w:rsidP="005C1B94">
            <w:pPr>
              <w:jc w:val="center"/>
              <w:rPr>
                <w:sz w:val="20"/>
                <w:szCs w:val="20"/>
              </w:rPr>
            </w:pPr>
            <w:proofErr w:type="spellStart"/>
            <w:r w:rsidRPr="00287E8D">
              <w:rPr>
                <w:sz w:val="20"/>
                <w:szCs w:val="20"/>
              </w:rPr>
              <w:t>Flot</w:t>
            </w:r>
            <w:proofErr w:type="spellEnd"/>
          </w:p>
        </w:tc>
        <w:tc>
          <w:tcPr>
            <w:tcW w:w="3096" w:type="dxa"/>
          </w:tcPr>
          <w:p w:rsidR="00287E8D" w:rsidRPr="00287E8D" w:rsidRDefault="00287E8D" w:rsidP="005C1B94">
            <w:pPr>
              <w:jc w:val="center"/>
              <w:rPr>
                <w:sz w:val="20"/>
                <w:szCs w:val="20"/>
              </w:rPr>
            </w:pPr>
            <w:r w:rsidRPr="00287E8D">
              <w:rPr>
                <w:sz w:val="20"/>
                <w:szCs w:val="20"/>
              </w:rPr>
              <w:t>černouhelný prach</w:t>
            </w:r>
          </w:p>
        </w:tc>
        <w:tc>
          <w:tcPr>
            <w:tcW w:w="3096" w:type="dxa"/>
          </w:tcPr>
          <w:p w:rsidR="00287E8D" w:rsidRPr="00287E8D" w:rsidRDefault="00287E8D" w:rsidP="005C1B94">
            <w:pPr>
              <w:jc w:val="center"/>
              <w:rPr>
                <w:sz w:val="20"/>
                <w:szCs w:val="20"/>
              </w:rPr>
            </w:pPr>
            <w:r w:rsidRPr="00287E8D">
              <w:rPr>
                <w:sz w:val="20"/>
                <w:szCs w:val="20"/>
              </w:rPr>
              <w:t>250 Kč/q</w:t>
            </w:r>
          </w:p>
        </w:tc>
      </w:tr>
    </w:tbl>
    <w:p w:rsidR="00287E8D" w:rsidRPr="00287E8D" w:rsidRDefault="00287E8D" w:rsidP="00287E8D">
      <w:pPr>
        <w:spacing w:after="0"/>
        <w:jc w:val="center"/>
        <w:rPr>
          <w:sz w:val="20"/>
          <w:szCs w:val="20"/>
        </w:rPr>
      </w:pPr>
    </w:p>
    <w:p w:rsidR="00287E8D" w:rsidRPr="00287E8D" w:rsidRDefault="00287E8D" w:rsidP="00287E8D">
      <w:pPr>
        <w:spacing w:after="0"/>
        <w:jc w:val="center"/>
        <w:rPr>
          <w:b/>
          <w:sz w:val="20"/>
          <w:szCs w:val="20"/>
        </w:rPr>
      </w:pPr>
      <w:r w:rsidRPr="00287E8D">
        <w:rPr>
          <w:b/>
          <w:sz w:val="20"/>
          <w:szCs w:val="20"/>
        </w:rPr>
        <w:t>KOKS</w:t>
      </w:r>
    </w:p>
    <w:tbl>
      <w:tblPr>
        <w:tblStyle w:val="Mkatabulky"/>
        <w:tblW w:w="0" w:type="auto"/>
        <w:tblLook w:val="04A0"/>
      </w:tblPr>
      <w:tblGrid>
        <w:gridCol w:w="2388"/>
        <w:gridCol w:w="2403"/>
        <w:gridCol w:w="2404"/>
      </w:tblGrid>
      <w:tr w:rsidR="00287E8D" w:rsidRPr="00287E8D" w:rsidTr="005C1B94">
        <w:tc>
          <w:tcPr>
            <w:tcW w:w="3070" w:type="dxa"/>
          </w:tcPr>
          <w:p w:rsidR="00287E8D" w:rsidRPr="00287E8D" w:rsidRDefault="00287E8D" w:rsidP="005C1B94">
            <w:pPr>
              <w:jc w:val="center"/>
              <w:rPr>
                <w:b/>
                <w:sz w:val="20"/>
                <w:szCs w:val="20"/>
              </w:rPr>
            </w:pPr>
            <w:r w:rsidRPr="00287E8D">
              <w:rPr>
                <w:b/>
                <w:sz w:val="20"/>
                <w:szCs w:val="20"/>
              </w:rPr>
              <w:t>Druh</w:t>
            </w:r>
          </w:p>
        </w:tc>
        <w:tc>
          <w:tcPr>
            <w:tcW w:w="3071" w:type="dxa"/>
          </w:tcPr>
          <w:p w:rsidR="00287E8D" w:rsidRPr="00287E8D" w:rsidRDefault="00287E8D" w:rsidP="005C1B94">
            <w:pPr>
              <w:jc w:val="center"/>
              <w:rPr>
                <w:b/>
                <w:sz w:val="20"/>
                <w:szCs w:val="20"/>
              </w:rPr>
            </w:pPr>
            <w:r w:rsidRPr="00287E8D">
              <w:rPr>
                <w:b/>
                <w:sz w:val="20"/>
                <w:szCs w:val="20"/>
              </w:rPr>
              <w:t>Frakce</w:t>
            </w:r>
          </w:p>
        </w:tc>
        <w:tc>
          <w:tcPr>
            <w:tcW w:w="3071" w:type="dxa"/>
          </w:tcPr>
          <w:p w:rsidR="00287E8D" w:rsidRPr="00287E8D" w:rsidRDefault="00287E8D" w:rsidP="005C1B94">
            <w:pPr>
              <w:jc w:val="center"/>
              <w:rPr>
                <w:b/>
                <w:sz w:val="20"/>
                <w:szCs w:val="20"/>
              </w:rPr>
            </w:pPr>
            <w:r w:rsidRPr="00287E8D">
              <w:rPr>
                <w:b/>
                <w:sz w:val="20"/>
                <w:szCs w:val="20"/>
              </w:rPr>
              <w:t>Cena s DPH Polsko</w:t>
            </w:r>
          </w:p>
        </w:tc>
      </w:tr>
      <w:tr w:rsidR="00287E8D" w:rsidRPr="00287E8D" w:rsidTr="005C1B94">
        <w:tc>
          <w:tcPr>
            <w:tcW w:w="3070" w:type="dxa"/>
          </w:tcPr>
          <w:p w:rsidR="00287E8D" w:rsidRPr="00287E8D" w:rsidRDefault="00287E8D" w:rsidP="005C1B94">
            <w:pPr>
              <w:jc w:val="center"/>
              <w:rPr>
                <w:sz w:val="20"/>
                <w:szCs w:val="20"/>
              </w:rPr>
            </w:pPr>
            <w:r w:rsidRPr="00287E8D">
              <w:rPr>
                <w:sz w:val="20"/>
                <w:szCs w:val="20"/>
              </w:rPr>
              <w:t>Ořech II</w:t>
            </w:r>
          </w:p>
        </w:tc>
        <w:tc>
          <w:tcPr>
            <w:tcW w:w="3071" w:type="dxa"/>
          </w:tcPr>
          <w:p w:rsidR="00287E8D" w:rsidRPr="00287E8D" w:rsidRDefault="00287E8D" w:rsidP="005C1B94">
            <w:pPr>
              <w:jc w:val="center"/>
              <w:rPr>
                <w:sz w:val="20"/>
                <w:szCs w:val="20"/>
              </w:rPr>
            </w:pPr>
            <w:r w:rsidRPr="00287E8D">
              <w:rPr>
                <w:sz w:val="20"/>
                <w:szCs w:val="20"/>
              </w:rPr>
              <w:t>20 – 50 mm</w:t>
            </w:r>
          </w:p>
        </w:tc>
        <w:tc>
          <w:tcPr>
            <w:tcW w:w="3071" w:type="dxa"/>
          </w:tcPr>
          <w:p w:rsidR="00287E8D" w:rsidRPr="00287E8D" w:rsidRDefault="00287E8D" w:rsidP="005C1B94">
            <w:pPr>
              <w:jc w:val="center"/>
              <w:rPr>
                <w:sz w:val="20"/>
                <w:szCs w:val="20"/>
              </w:rPr>
            </w:pPr>
            <w:r w:rsidRPr="00287E8D">
              <w:rPr>
                <w:sz w:val="20"/>
                <w:szCs w:val="20"/>
              </w:rPr>
              <w:t>650 Kč/q</w:t>
            </w:r>
          </w:p>
        </w:tc>
      </w:tr>
    </w:tbl>
    <w:p w:rsidR="00287E8D" w:rsidRDefault="00287E8D" w:rsidP="00287E8D">
      <w:pPr>
        <w:spacing w:after="0"/>
        <w:jc w:val="center"/>
        <w:rPr>
          <w:sz w:val="20"/>
          <w:szCs w:val="20"/>
        </w:rPr>
      </w:pPr>
    </w:p>
    <w:p w:rsidR="00287E8D" w:rsidRPr="00287E8D" w:rsidRDefault="00287E8D" w:rsidP="00287E8D">
      <w:pPr>
        <w:spacing w:after="0"/>
        <w:jc w:val="center"/>
        <w:rPr>
          <w:b/>
          <w:sz w:val="20"/>
          <w:szCs w:val="20"/>
        </w:rPr>
      </w:pPr>
      <w:r w:rsidRPr="00287E8D">
        <w:rPr>
          <w:b/>
          <w:sz w:val="20"/>
          <w:szCs w:val="20"/>
        </w:rPr>
        <w:t>BRIKETY</w:t>
      </w:r>
    </w:p>
    <w:tbl>
      <w:tblPr>
        <w:tblStyle w:val="Mkatabulky"/>
        <w:tblW w:w="0" w:type="auto"/>
        <w:tblLook w:val="04A0"/>
      </w:tblPr>
      <w:tblGrid>
        <w:gridCol w:w="3684"/>
        <w:gridCol w:w="3511"/>
      </w:tblGrid>
      <w:tr w:rsidR="00287E8D" w:rsidRPr="00287E8D" w:rsidTr="005C1B94">
        <w:tc>
          <w:tcPr>
            <w:tcW w:w="4606" w:type="dxa"/>
          </w:tcPr>
          <w:p w:rsidR="00287E8D" w:rsidRPr="00287E8D" w:rsidRDefault="00287E8D" w:rsidP="005C1B94">
            <w:pPr>
              <w:jc w:val="center"/>
              <w:rPr>
                <w:b/>
                <w:sz w:val="20"/>
                <w:szCs w:val="20"/>
              </w:rPr>
            </w:pPr>
            <w:r w:rsidRPr="00287E8D">
              <w:rPr>
                <w:b/>
                <w:sz w:val="20"/>
                <w:szCs w:val="20"/>
              </w:rPr>
              <w:t>Druh</w:t>
            </w:r>
          </w:p>
        </w:tc>
        <w:tc>
          <w:tcPr>
            <w:tcW w:w="4606" w:type="dxa"/>
          </w:tcPr>
          <w:p w:rsidR="00287E8D" w:rsidRPr="00287E8D" w:rsidRDefault="00287E8D" w:rsidP="005C1B94">
            <w:pPr>
              <w:jc w:val="center"/>
              <w:rPr>
                <w:b/>
                <w:sz w:val="20"/>
                <w:szCs w:val="20"/>
              </w:rPr>
            </w:pPr>
            <w:r w:rsidRPr="00287E8D">
              <w:rPr>
                <w:b/>
                <w:sz w:val="20"/>
                <w:szCs w:val="20"/>
              </w:rPr>
              <w:t>Cena s</w:t>
            </w:r>
            <w:r w:rsidR="00995285">
              <w:rPr>
                <w:b/>
                <w:sz w:val="20"/>
                <w:szCs w:val="20"/>
              </w:rPr>
              <w:t> </w:t>
            </w:r>
            <w:r w:rsidRPr="00287E8D">
              <w:rPr>
                <w:b/>
                <w:sz w:val="20"/>
                <w:szCs w:val="20"/>
              </w:rPr>
              <w:t>DPH</w:t>
            </w:r>
          </w:p>
        </w:tc>
      </w:tr>
      <w:tr w:rsidR="00287E8D" w:rsidRPr="00287E8D" w:rsidTr="005C1B94">
        <w:tc>
          <w:tcPr>
            <w:tcW w:w="4606" w:type="dxa"/>
          </w:tcPr>
          <w:p w:rsidR="00287E8D" w:rsidRPr="00287E8D" w:rsidRDefault="00287E8D" w:rsidP="005C1B94">
            <w:pPr>
              <w:jc w:val="center"/>
              <w:rPr>
                <w:sz w:val="20"/>
                <w:szCs w:val="20"/>
              </w:rPr>
            </w:pPr>
            <w:r w:rsidRPr="00287E8D">
              <w:rPr>
                <w:sz w:val="20"/>
                <w:szCs w:val="20"/>
              </w:rPr>
              <w:t>Hnědouhelné</w:t>
            </w:r>
          </w:p>
        </w:tc>
        <w:tc>
          <w:tcPr>
            <w:tcW w:w="4606" w:type="dxa"/>
          </w:tcPr>
          <w:p w:rsidR="00287E8D" w:rsidRPr="00287E8D" w:rsidRDefault="00287E8D" w:rsidP="005C1B94">
            <w:pPr>
              <w:jc w:val="center"/>
              <w:rPr>
                <w:sz w:val="20"/>
                <w:szCs w:val="20"/>
              </w:rPr>
            </w:pPr>
            <w:r w:rsidRPr="00287E8D">
              <w:rPr>
                <w:sz w:val="20"/>
                <w:szCs w:val="20"/>
              </w:rPr>
              <w:t>420 Kč/q</w:t>
            </w:r>
          </w:p>
        </w:tc>
      </w:tr>
    </w:tbl>
    <w:p w:rsidR="000F38F9" w:rsidRPr="00104D08" w:rsidRDefault="000F38F9">
      <w:pPr>
        <w:rPr>
          <w:rFonts w:asciiTheme="minorHAnsi" w:hAnsiTheme="minorHAnsi"/>
          <w:sz w:val="20"/>
          <w:szCs w:val="20"/>
        </w:rPr>
      </w:pPr>
    </w:p>
    <w:sectPr w:rsidR="000F38F9" w:rsidRPr="00104D08" w:rsidSect="00AF350F">
      <w:footerReference w:type="default" r:id="rId19"/>
      <w:pgSz w:w="8419" w:h="11906" w:orient="landscape" w:code="9"/>
      <w:pgMar w:top="720" w:right="720" w:bottom="720" w:left="720" w:header="227" w:footer="227"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40B62" w:rsidRDefault="00E40B62" w:rsidP="00AF350F">
      <w:pPr>
        <w:spacing w:after="0" w:line="240" w:lineRule="auto"/>
      </w:pPr>
      <w:r>
        <w:separator/>
      </w:r>
    </w:p>
  </w:endnote>
  <w:endnote w:type="continuationSeparator" w:id="0">
    <w:p w:rsidR="00E40B62" w:rsidRDefault="00E40B62" w:rsidP="00AF350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80000000" w:usb2="00000008" w:usb3="00000000" w:csb0="000001FF" w:csb1="00000000"/>
  </w:font>
  <w:font w:name="Calibri">
    <w:panose1 w:val="020F0502020204030204"/>
    <w:charset w:val="EE"/>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Monotype Corsiva">
    <w:panose1 w:val="03010101010201010101"/>
    <w:charset w:val="EE"/>
    <w:family w:val="script"/>
    <w:pitch w:val="variable"/>
    <w:sig w:usb0="00000287" w:usb1="00000000" w:usb2="00000000" w:usb3="00000000" w:csb0="0000009F" w:csb1="00000000"/>
  </w:font>
  <w:font w:name="Comic Sans MS">
    <w:panose1 w:val="030F0702030302020204"/>
    <w:charset w:val="EE"/>
    <w:family w:val="script"/>
    <w:pitch w:val="variable"/>
    <w:sig w:usb0="00000287" w:usb1="00000000" w:usb2="00000000" w:usb3="00000000" w:csb0="0000009F" w:csb1="00000000"/>
  </w:font>
  <w:font w:name="Arial">
    <w:panose1 w:val="020B0604020202020204"/>
    <w:charset w:val="EE"/>
    <w:family w:val="swiss"/>
    <w:pitch w:val="variable"/>
    <w:sig w:usb0="20002A87" w:usb1="80000000" w:usb2="00000008" w:usb3="00000000" w:csb0="000001FF" w:csb1="00000000"/>
  </w:font>
  <w:font w:name="Cambria">
    <w:panose1 w:val="02040503050406030204"/>
    <w:charset w:val="EE"/>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9421626"/>
      <w:docPartObj>
        <w:docPartGallery w:val="Page Numbers (Bottom of Page)"/>
        <w:docPartUnique/>
      </w:docPartObj>
    </w:sdtPr>
    <w:sdtContent>
      <w:p w:rsidR="00392819" w:rsidRDefault="00FB0821">
        <w:pPr>
          <w:pStyle w:val="Zpat"/>
          <w:jc w:val="center"/>
        </w:pPr>
        <w:fldSimple w:instr=" PAGE   \* MERGEFORMAT ">
          <w:r w:rsidR="009904DF">
            <w:rPr>
              <w:noProof/>
            </w:rPr>
            <w:t>16</w:t>
          </w:r>
        </w:fldSimple>
      </w:p>
    </w:sdtContent>
  </w:sdt>
  <w:p w:rsidR="00392819" w:rsidRDefault="00392819">
    <w:pPr>
      <w:pStyle w:val="Zpa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40B62" w:rsidRDefault="00E40B62" w:rsidP="00AF350F">
      <w:pPr>
        <w:spacing w:after="0" w:line="240" w:lineRule="auto"/>
      </w:pPr>
      <w:r>
        <w:separator/>
      </w:r>
    </w:p>
  </w:footnote>
  <w:footnote w:type="continuationSeparator" w:id="0">
    <w:p w:rsidR="00E40B62" w:rsidRDefault="00E40B62" w:rsidP="00AF350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C609D2"/>
    <w:multiLevelType w:val="hybridMultilevel"/>
    <w:tmpl w:val="CCA211E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nsid w:val="228B5C57"/>
    <w:multiLevelType w:val="hybridMultilevel"/>
    <w:tmpl w:val="4BA442E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417F653C"/>
    <w:multiLevelType w:val="hybridMultilevel"/>
    <w:tmpl w:val="C408102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41F174C9"/>
    <w:multiLevelType w:val="hybridMultilevel"/>
    <w:tmpl w:val="5CE8B0D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5AF41BE5"/>
    <w:multiLevelType w:val="hybridMultilevel"/>
    <w:tmpl w:val="C1182682"/>
    <w:lvl w:ilvl="0" w:tplc="CDF0FFDC">
      <w:start w:val="1"/>
      <w:numFmt w:val="decimal"/>
      <w:lvlText w:val="%1."/>
      <w:lvlJc w:val="left"/>
      <w:pPr>
        <w:tabs>
          <w:tab w:val="num" w:pos="720"/>
        </w:tabs>
        <w:ind w:left="720" w:hanging="360"/>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nsid w:val="7A642071"/>
    <w:multiLevelType w:val="hybridMultilevel"/>
    <w:tmpl w:val="355A2BC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4"/>
  </w:num>
  <w:num w:numId="2">
    <w:abstractNumId w:val="0"/>
  </w:num>
  <w:num w:numId="3">
    <w:abstractNumId w:val="2"/>
  </w:num>
  <w:num w:numId="4">
    <w:abstractNumId w:val="3"/>
  </w:num>
  <w:num w:numId="5">
    <w:abstractNumId w:val="1"/>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708"/>
  <w:hyphenationZone w:val="425"/>
  <w:drawingGridHorizontalSpacing w:val="110"/>
  <w:displayHorizontalDrawingGridEvery w:val="2"/>
  <w:characterSpacingControl w:val="doNotCompress"/>
  <w:printTwoOnOne/>
  <w:footnotePr>
    <w:footnote w:id="-1"/>
    <w:footnote w:id="0"/>
  </w:footnotePr>
  <w:endnotePr>
    <w:endnote w:id="-1"/>
    <w:endnote w:id="0"/>
  </w:endnotePr>
  <w:compat/>
  <w:rsids>
    <w:rsidRoot w:val="009B3D33"/>
    <w:rsid w:val="000D5D93"/>
    <w:rsid w:val="000F38F9"/>
    <w:rsid w:val="00104667"/>
    <w:rsid w:val="00104D08"/>
    <w:rsid w:val="00111B3A"/>
    <w:rsid w:val="00117455"/>
    <w:rsid w:val="0015458A"/>
    <w:rsid w:val="00287E8D"/>
    <w:rsid w:val="00392819"/>
    <w:rsid w:val="00526D42"/>
    <w:rsid w:val="00535595"/>
    <w:rsid w:val="00541D12"/>
    <w:rsid w:val="00641976"/>
    <w:rsid w:val="008621F2"/>
    <w:rsid w:val="008C6F77"/>
    <w:rsid w:val="009904DF"/>
    <w:rsid w:val="00995285"/>
    <w:rsid w:val="009B3D33"/>
    <w:rsid w:val="009E29E4"/>
    <w:rsid w:val="00A500DD"/>
    <w:rsid w:val="00AF350F"/>
    <w:rsid w:val="00B73A5A"/>
    <w:rsid w:val="00C349DC"/>
    <w:rsid w:val="00CD1DC5"/>
    <w:rsid w:val="00CD3102"/>
    <w:rsid w:val="00CD6655"/>
    <w:rsid w:val="00DA7404"/>
    <w:rsid w:val="00E30B85"/>
    <w:rsid w:val="00E40B62"/>
    <w:rsid w:val="00F24B00"/>
    <w:rsid w:val="00F56E54"/>
    <w:rsid w:val="00FB0821"/>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9B3D33"/>
    <w:rPr>
      <w:rFonts w:ascii="Calibri" w:eastAsia="Calibri" w:hAnsi="Calibri" w:cs="Times New Roman"/>
    </w:rPr>
  </w:style>
  <w:style w:type="paragraph" w:styleId="Nadpis2">
    <w:name w:val="heading 2"/>
    <w:basedOn w:val="Normln"/>
    <w:next w:val="Normln"/>
    <w:link w:val="Nadpis2Char"/>
    <w:qFormat/>
    <w:rsid w:val="00CD3102"/>
    <w:pPr>
      <w:keepNext/>
      <w:spacing w:after="0" w:line="240" w:lineRule="auto"/>
      <w:ind w:left="360"/>
      <w:outlineLvl w:val="1"/>
    </w:pPr>
    <w:rPr>
      <w:rFonts w:ascii="Times New Roman" w:eastAsia="Times New Roman" w:hAnsi="Times New Roman"/>
      <w:b/>
      <w:bCs/>
      <w:i/>
      <w:iCs/>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nhideWhenUsed/>
    <w:rsid w:val="009B3D33"/>
    <w:rPr>
      <w:color w:val="0000FF"/>
      <w:u w:val="single"/>
    </w:rPr>
  </w:style>
  <w:style w:type="paragraph" w:styleId="Bezmezer">
    <w:name w:val="No Spacing"/>
    <w:uiPriority w:val="1"/>
    <w:qFormat/>
    <w:rsid w:val="009B3D33"/>
    <w:pPr>
      <w:spacing w:after="0" w:line="240" w:lineRule="auto"/>
    </w:pPr>
    <w:rPr>
      <w:rFonts w:ascii="Calibri" w:eastAsia="Calibri" w:hAnsi="Calibri" w:cs="Times New Roman"/>
    </w:rPr>
  </w:style>
  <w:style w:type="paragraph" w:styleId="Textbubliny">
    <w:name w:val="Balloon Text"/>
    <w:basedOn w:val="Normln"/>
    <w:link w:val="TextbublinyChar"/>
    <w:uiPriority w:val="99"/>
    <w:semiHidden/>
    <w:unhideWhenUsed/>
    <w:rsid w:val="009B3D33"/>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9B3D33"/>
    <w:rPr>
      <w:rFonts w:ascii="Tahoma" w:eastAsia="Calibri" w:hAnsi="Tahoma" w:cs="Tahoma"/>
      <w:sz w:val="16"/>
      <w:szCs w:val="16"/>
    </w:rPr>
  </w:style>
  <w:style w:type="paragraph" w:styleId="Normlnweb">
    <w:name w:val="Normal (Web)"/>
    <w:basedOn w:val="Normln"/>
    <w:uiPriority w:val="99"/>
    <w:unhideWhenUsed/>
    <w:rsid w:val="00CD6655"/>
    <w:pPr>
      <w:spacing w:before="100" w:beforeAutospacing="1" w:after="100" w:afterAutospacing="1" w:line="240" w:lineRule="auto"/>
    </w:pPr>
    <w:rPr>
      <w:rFonts w:ascii="Times New Roman" w:eastAsia="Times New Roman" w:hAnsi="Times New Roman"/>
      <w:sz w:val="24"/>
      <w:szCs w:val="24"/>
      <w:lang w:eastAsia="cs-CZ"/>
    </w:rPr>
  </w:style>
  <w:style w:type="character" w:customStyle="1" w:styleId="apple-converted-space">
    <w:name w:val="apple-converted-space"/>
    <w:basedOn w:val="Standardnpsmoodstavce"/>
    <w:rsid w:val="00CD6655"/>
  </w:style>
  <w:style w:type="paragraph" w:styleId="Zhlav">
    <w:name w:val="header"/>
    <w:basedOn w:val="Normln"/>
    <w:link w:val="ZhlavChar"/>
    <w:uiPriority w:val="99"/>
    <w:semiHidden/>
    <w:unhideWhenUsed/>
    <w:rsid w:val="00AF350F"/>
    <w:pPr>
      <w:tabs>
        <w:tab w:val="center" w:pos="4536"/>
        <w:tab w:val="right" w:pos="9072"/>
      </w:tabs>
      <w:spacing w:after="0" w:line="240" w:lineRule="auto"/>
    </w:pPr>
  </w:style>
  <w:style w:type="character" w:customStyle="1" w:styleId="ZhlavChar">
    <w:name w:val="Záhlaví Char"/>
    <w:basedOn w:val="Standardnpsmoodstavce"/>
    <w:link w:val="Zhlav"/>
    <w:uiPriority w:val="99"/>
    <w:semiHidden/>
    <w:rsid w:val="00AF350F"/>
    <w:rPr>
      <w:rFonts w:ascii="Calibri" w:eastAsia="Calibri" w:hAnsi="Calibri" w:cs="Times New Roman"/>
    </w:rPr>
  </w:style>
  <w:style w:type="paragraph" w:styleId="Zpat">
    <w:name w:val="footer"/>
    <w:basedOn w:val="Normln"/>
    <w:link w:val="ZpatChar"/>
    <w:uiPriority w:val="99"/>
    <w:unhideWhenUsed/>
    <w:rsid w:val="00AF350F"/>
    <w:pPr>
      <w:tabs>
        <w:tab w:val="center" w:pos="4536"/>
        <w:tab w:val="right" w:pos="9072"/>
      </w:tabs>
      <w:spacing w:after="0" w:line="240" w:lineRule="auto"/>
    </w:pPr>
  </w:style>
  <w:style w:type="character" w:customStyle="1" w:styleId="ZpatChar">
    <w:name w:val="Zápatí Char"/>
    <w:basedOn w:val="Standardnpsmoodstavce"/>
    <w:link w:val="Zpat"/>
    <w:uiPriority w:val="99"/>
    <w:rsid w:val="00AF350F"/>
    <w:rPr>
      <w:rFonts w:ascii="Calibri" w:eastAsia="Calibri" w:hAnsi="Calibri" w:cs="Times New Roman"/>
    </w:rPr>
  </w:style>
  <w:style w:type="table" w:styleId="Mkatabulky">
    <w:name w:val="Table Grid"/>
    <w:basedOn w:val="Normlntabulka"/>
    <w:uiPriority w:val="59"/>
    <w:rsid w:val="00287E8D"/>
    <w:pPr>
      <w:spacing w:after="0" w:line="240" w:lineRule="auto"/>
    </w:pPr>
    <w:rPr>
      <w:rFonts w:eastAsiaTheme="minorEastAsia"/>
      <w:lang w:eastAsia="cs-CZ"/>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Nadpis2Char">
    <w:name w:val="Nadpis 2 Char"/>
    <w:basedOn w:val="Standardnpsmoodstavce"/>
    <w:link w:val="Nadpis2"/>
    <w:rsid w:val="00CD3102"/>
    <w:rPr>
      <w:rFonts w:ascii="Times New Roman" w:eastAsia="Times New Roman" w:hAnsi="Times New Roman" w:cs="Times New Roman"/>
      <w:b/>
      <w:bCs/>
      <w:i/>
      <w:iCs/>
      <w:sz w:val="24"/>
      <w:szCs w:val="24"/>
      <w:lang w:eastAsia="cs-CZ"/>
    </w:rPr>
  </w:style>
  <w:style w:type="paragraph" w:styleId="Zkladntext">
    <w:name w:val="Body Text"/>
    <w:basedOn w:val="Normln"/>
    <w:link w:val="ZkladntextChar"/>
    <w:rsid w:val="00CD3102"/>
    <w:pPr>
      <w:spacing w:after="0" w:line="240" w:lineRule="auto"/>
    </w:pPr>
    <w:rPr>
      <w:rFonts w:ascii="Times New Roman" w:eastAsia="Times New Roman" w:hAnsi="Times New Roman"/>
      <w:b/>
      <w:bCs/>
      <w:sz w:val="24"/>
      <w:szCs w:val="24"/>
      <w:lang w:eastAsia="cs-CZ"/>
    </w:rPr>
  </w:style>
  <w:style w:type="character" w:customStyle="1" w:styleId="ZkladntextChar">
    <w:name w:val="Základní text Char"/>
    <w:basedOn w:val="Standardnpsmoodstavce"/>
    <w:link w:val="Zkladntext"/>
    <w:rsid w:val="00CD3102"/>
    <w:rPr>
      <w:rFonts w:ascii="Times New Roman" w:eastAsia="Times New Roman" w:hAnsi="Times New Roman" w:cs="Times New Roman"/>
      <w:b/>
      <w:bCs/>
      <w:sz w:val="24"/>
      <w:szCs w:val="24"/>
      <w:lang w:eastAsia="cs-CZ"/>
    </w:rPr>
  </w:style>
  <w:style w:type="paragraph" w:styleId="Nzev">
    <w:name w:val="Title"/>
    <w:basedOn w:val="Normln"/>
    <w:link w:val="NzevChar"/>
    <w:qFormat/>
    <w:rsid w:val="00CD3102"/>
    <w:pPr>
      <w:spacing w:after="0" w:line="240" w:lineRule="auto"/>
      <w:jc w:val="center"/>
    </w:pPr>
    <w:rPr>
      <w:rFonts w:ascii="Times New Roman" w:eastAsia="Times New Roman" w:hAnsi="Times New Roman"/>
      <w:b/>
      <w:bCs/>
      <w:sz w:val="36"/>
      <w:szCs w:val="24"/>
      <w:lang w:eastAsia="cs-CZ"/>
    </w:rPr>
  </w:style>
  <w:style w:type="character" w:customStyle="1" w:styleId="NzevChar">
    <w:name w:val="Název Char"/>
    <w:basedOn w:val="Standardnpsmoodstavce"/>
    <w:link w:val="Nzev"/>
    <w:rsid w:val="00CD3102"/>
    <w:rPr>
      <w:rFonts w:ascii="Times New Roman" w:eastAsia="Times New Roman" w:hAnsi="Times New Roman" w:cs="Times New Roman"/>
      <w:b/>
      <w:bCs/>
      <w:sz w:val="36"/>
      <w:szCs w:val="24"/>
      <w:lang w:eastAsia="cs-CZ"/>
    </w:rPr>
  </w:style>
  <w:style w:type="paragraph" w:styleId="Odstavecseseznamem">
    <w:name w:val="List Paragraph"/>
    <w:basedOn w:val="Normln"/>
    <w:uiPriority w:val="34"/>
    <w:qFormat/>
    <w:rsid w:val="00CD3102"/>
    <w:pPr>
      <w:spacing w:after="0" w:line="240" w:lineRule="auto"/>
      <w:ind w:left="720"/>
      <w:contextualSpacing/>
    </w:pPr>
    <w:rPr>
      <w:rFonts w:ascii="Times New Roman" w:eastAsia="Times New Roman" w:hAnsi="Times New Roman"/>
      <w:sz w:val="24"/>
      <w:szCs w:val="24"/>
      <w:lang w:eastAsia="cs-CZ"/>
    </w:rPr>
  </w:style>
</w:styles>
</file>

<file path=word/webSettings.xml><?xml version="1.0" encoding="utf-8"?>
<w:webSettings xmlns:r="http://schemas.openxmlformats.org/officeDocument/2006/relationships" xmlns:w="http://schemas.openxmlformats.org/wordprocessingml/2006/main">
  <w:divs>
    <w:div w:id="169299717">
      <w:bodyDiv w:val="1"/>
      <w:marLeft w:val="0"/>
      <w:marRight w:val="0"/>
      <w:marTop w:val="0"/>
      <w:marBottom w:val="0"/>
      <w:divBdr>
        <w:top w:val="none" w:sz="0" w:space="0" w:color="auto"/>
        <w:left w:val="none" w:sz="0" w:space="0" w:color="auto"/>
        <w:bottom w:val="none" w:sz="0" w:space="0" w:color="auto"/>
        <w:right w:val="none" w:sz="0" w:space="0" w:color="auto"/>
      </w:divBdr>
    </w:div>
    <w:div w:id="176040256">
      <w:bodyDiv w:val="1"/>
      <w:marLeft w:val="0"/>
      <w:marRight w:val="0"/>
      <w:marTop w:val="0"/>
      <w:marBottom w:val="0"/>
      <w:divBdr>
        <w:top w:val="none" w:sz="0" w:space="0" w:color="auto"/>
        <w:left w:val="none" w:sz="0" w:space="0" w:color="auto"/>
        <w:bottom w:val="none" w:sz="0" w:space="0" w:color="auto"/>
        <w:right w:val="none" w:sz="0" w:space="0" w:color="auto"/>
      </w:divBdr>
    </w:div>
    <w:div w:id="192155764">
      <w:bodyDiv w:val="1"/>
      <w:marLeft w:val="0"/>
      <w:marRight w:val="0"/>
      <w:marTop w:val="0"/>
      <w:marBottom w:val="0"/>
      <w:divBdr>
        <w:top w:val="none" w:sz="0" w:space="0" w:color="auto"/>
        <w:left w:val="none" w:sz="0" w:space="0" w:color="auto"/>
        <w:bottom w:val="none" w:sz="0" w:space="0" w:color="auto"/>
        <w:right w:val="none" w:sz="0" w:space="0" w:color="auto"/>
      </w:divBdr>
    </w:div>
    <w:div w:id="450167803">
      <w:bodyDiv w:val="1"/>
      <w:marLeft w:val="0"/>
      <w:marRight w:val="0"/>
      <w:marTop w:val="0"/>
      <w:marBottom w:val="0"/>
      <w:divBdr>
        <w:top w:val="none" w:sz="0" w:space="0" w:color="auto"/>
        <w:left w:val="none" w:sz="0" w:space="0" w:color="auto"/>
        <w:bottom w:val="none" w:sz="0" w:space="0" w:color="auto"/>
        <w:right w:val="none" w:sz="0" w:space="0" w:color="auto"/>
      </w:divBdr>
    </w:div>
    <w:div w:id="622033408">
      <w:bodyDiv w:val="1"/>
      <w:marLeft w:val="0"/>
      <w:marRight w:val="0"/>
      <w:marTop w:val="0"/>
      <w:marBottom w:val="0"/>
      <w:divBdr>
        <w:top w:val="none" w:sz="0" w:space="0" w:color="auto"/>
        <w:left w:val="none" w:sz="0" w:space="0" w:color="auto"/>
        <w:bottom w:val="none" w:sz="0" w:space="0" w:color="auto"/>
        <w:right w:val="none" w:sz="0" w:space="0" w:color="auto"/>
      </w:divBdr>
    </w:div>
    <w:div w:id="824980253">
      <w:bodyDiv w:val="1"/>
      <w:marLeft w:val="0"/>
      <w:marRight w:val="0"/>
      <w:marTop w:val="0"/>
      <w:marBottom w:val="0"/>
      <w:divBdr>
        <w:top w:val="none" w:sz="0" w:space="0" w:color="auto"/>
        <w:left w:val="none" w:sz="0" w:space="0" w:color="auto"/>
        <w:bottom w:val="none" w:sz="0" w:space="0" w:color="auto"/>
        <w:right w:val="none" w:sz="0" w:space="0" w:color="auto"/>
      </w:divBdr>
    </w:div>
    <w:div w:id="896091537">
      <w:bodyDiv w:val="1"/>
      <w:marLeft w:val="0"/>
      <w:marRight w:val="0"/>
      <w:marTop w:val="0"/>
      <w:marBottom w:val="0"/>
      <w:divBdr>
        <w:top w:val="none" w:sz="0" w:space="0" w:color="auto"/>
        <w:left w:val="none" w:sz="0" w:space="0" w:color="auto"/>
        <w:bottom w:val="none" w:sz="0" w:space="0" w:color="auto"/>
        <w:right w:val="none" w:sz="0" w:space="0" w:color="auto"/>
      </w:divBdr>
    </w:div>
    <w:div w:id="947616821">
      <w:bodyDiv w:val="1"/>
      <w:marLeft w:val="0"/>
      <w:marRight w:val="0"/>
      <w:marTop w:val="0"/>
      <w:marBottom w:val="0"/>
      <w:divBdr>
        <w:top w:val="none" w:sz="0" w:space="0" w:color="auto"/>
        <w:left w:val="none" w:sz="0" w:space="0" w:color="auto"/>
        <w:bottom w:val="none" w:sz="0" w:space="0" w:color="auto"/>
        <w:right w:val="none" w:sz="0" w:space="0" w:color="auto"/>
      </w:divBdr>
    </w:div>
    <w:div w:id="1240870222">
      <w:bodyDiv w:val="1"/>
      <w:marLeft w:val="0"/>
      <w:marRight w:val="0"/>
      <w:marTop w:val="0"/>
      <w:marBottom w:val="0"/>
      <w:divBdr>
        <w:top w:val="none" w:sz="0" w:space="0" w:color="auto"/>
        <w:left w:val="none" w:sz="0" w:space="0" w:color="auto"/>
        <w:bottom w:val="none" w:sz="0" w:space="0" w:color="auto"/>
        <w:right w:val="none" w:sz="0" w:space="0" w:color="auto"/>
      </w:divBdr>
      <w:divsChild>
        <w:div w:id="439643418">
          <w:marLeft w:val="0"/>
          <w:marRight w:val="0"/>
          <w:marTop w:val="0"/>
          <w:marBottom w:val="0"/>
          <w:divBdr>
            <w:top w:val="none" w:sz="0" w:space="0" w:color="auto"/>
            <w:left w:val="none" w:sz="0" w:space="0" w:color="auto"/>
            <w:bottom w:val="none" w:sz="0" w:space="0" w:color="auto"/>
            <w:right w:val="none" w:sz="0" w:space="0" w:color="auto"/>
          </w:divBdr>
        </w:div>
        <w:div w:id="766540256">
          <w:marLeft w:val="0"/>
          <w:marRight w:val="0"/>
          <w:marTop w:val="0"/>
          <w:marBottom w:val="0"/>
          <w:divBdr>
            <w:top w:val="none" w:sz="0" w:space="0" w:color="auto"/>
            <w:left w:val="none" w:sz="0" w:space="0" w:color="auto"/>
            <w:bottom w:val="none" w:sz="0" w:space="0" w:color="auto"/>
            <w:right w:val="none" w:sz="0" w:space="0" w:color="auto"/>
          </w:divBdr>
        </w:div>
        <w:div w:id="1116831103">
          <w:marLeft w:val="0"/>
          <w:marRight w:val="0"/>
          <w:marTop w:val="0"/>
          <w:marBottom w:val="0"/>
          <w:divBdr>
            <w:top w:val="none" w:sz="0" w:space="0" w:color="auto"/>
            <w:left w:val="none" w:sz="0" w:space="0" w:color="auto"/>
            <w:bottom w:val="none" w:sz="0" w:space="0" w:color="auto"/>
            <w:right w:val="none" w:sz="0" w:space="0" w:color="auto"/>
          </w:divBdr>
        </w:div>
        <w:div w:id="420027989">
          <w:marLeft w:val="0"/>
          <w:marRight w:val="0"/>
          <w:marTop w:val="0"/>
          <w:marBottom w:val="0"/>
          <w:divBdr>
            <w:top w:val="none" w:sz="0" w:space="0" w:color="auto"/>
            <w:left w:val="none" w:sz="0" w:space="0" w:color="auto"/>
            <w:bottom w:val="none" w:sz="0" w:space="0" w:color="auto"/>
            <w:right w:val="none" w:sz="0" w:space="0" w:color="auto"/>
          </w:divBdr>
        </w:div>
        <w:div w:id="713698313">
          <w:marLeft w:val="0"/>
          <w:marRight w:val="0"/>
          <w:marTop w:val="0"/>
          <w:marBottom w:val="0"/>
          <w:divBdr>
            <w:top w:val="none" w:sz="0" w:space="0" w:color="auto"/>
            <w:left w:val="none" w:sz="0" w:space="0" w:color="auto"/>
            <w:bottom w:val="none" w:sz="0" w:space="0" w:color="auto"/>
            <w:right w:val="none" w:sz="0" w:space="0" w:color="auto"/>
          </w:divBdr>
        </w:div>
        <w:div w:id="1949116005">
          <w:marLeft w:val="0"/>
          <w:marRight w:val="0"/>
          <w:marTop w:val="0"/>
          <w:marBottom w:val="0"/>
          <w:divBdr>
            <w:top w:val="none" w:sz="0" w:space="0" w:color="auto"/>
            <w:left w:val="none" w:sz="0" w:space="0" w:color="auto"/>
            <w:bottom w:val="none" w:sz="0" w:space="0" w:color="auto"/>
            <w:right w:val="none" w:sz="0" w:space="0" w:color="auto"/>
          </w:divBdr>
        </w:div>
        <w:div w:id="252393872">
          <w:marLeft w:val="0"/>
          <w:marRight w:val="0"/>
          <w:marTop w:val="0"/>
          <w:marBottom w:val="0"/>
          <w:divBdr>
            <w:top w:val="none" w:sz="0" w:space="0" w:color="auto"/>
            <w:left w:val="none" w:sz="0" w:space="0" w:color="auto"/>
            <w:bottom w:val="none" w:sz="0" w:space="0" w:color="auto"/>
            <w:right w:val="none" w:sz="0" w:space="0" w:color="auto"/>
          </w:divBdr>
        </w:div>
        <w:div w:id="1940327668">
          <w:marLeft w:val="0"/>
          <w:marRight w:val="0"/>
          <w:marTop w:val="0"/>
          <w:marBottom w:val="0"/>
          <w:divBdr>
            <w:top w:val="none" w:sz="0" w:space="0" w:color="auto"/>
            <w:left w:val="none" w:sz="0" w:space="0" w:color="auto"/>
            <w:bottom w:val="none" w:sz="0" w:space="0" w:color="auto"/>
            <w:right w:val="none" w:sz="0" w:space="0" w:color="auto"/>
          </w:divBdr>
        </w:div>
        <w:div w:id="2075008590">
          <w:marLeft w:val="0"/>
          <w:marRight w:val="0"/>
          <w:marTop w:val="0"/>
          <w:marBottom w:val="0"/>
          <w:divBdr>
            <w:top w:val="none" w:sz="0" w:space="0" w:color="auto"/>
            <w:left w:val="none" w:sz="0" w:space="0" w:color="auto"/>
            <w:bottom w:val="none" w:sz="0" w:space="0" w:color="auto"/>
            <w:right w:val="none" w:sz="0" w:space="0" w:color="auto"/>
          </w:divBdr>
        </w:div>
        <w:div w:id="907181565">
          <w:marLeft w:val="0"/>
          <w:marRight w:val="0"/>
          <w:marTop w:val="0"/>
          <w:marBottom w:val="0"/>
          <w:divBdr>
            <w:top w:val="none" w:sz="0" w:space="0" w:color="auto"/>
            <w:left w:val="none" w:sz="0" w:space="0" w:color="auto"/>
            <w:bottom w:val="none" w:sz="0" w:space="0" w:color="auto"/>
            <w:right w:val="none" w:sz="0" w:space="0" w:color="auto"/>
          </w:divBdr>
        </w:div>
        <w:div w:id="222914235">
          <w:marLeft w:val="0"/>
          <w:marRight w:val="0"/>
          <w:marTop w:val="0"/>
          <w:marBottom w:val="0"/>
          <w:divBdr>
            <w:top w:val="none" w:sz="0" w:space="0" w:color="auto"/>
            <w:left w:val="none" w:sz="0" w:space="0" w:color="auto"/>
            <w:bottom w:val="none" w:sz="0" w:space="0" w:color="auto"/>
            <w:right w:val="none" w:sz="0" w:space="0" w:color="auto"/>
          </w:divBdr>
        </w:div>
        <w:div w:id="1154948166">
          <w:marLeft w:val="0"/>
          <w:marRight w:val="0"/>
          <w:marTop w:val="0"/>
          <w:marBottom w:val="0"/>
          <w:divBdr>
            <w:top w:val="none" w:sz="0" w:space="0" w:color="auto"/>
            <w:left w:val="none" w:sz="0" w:space="0" w:color="auto"/>
            <w:bottom w:val="none" w:sz="0" w:space="0" w:color="auto"/>
            <w:right w:val="none" w:sz="0" w:space="0" w:color="auto"/>
          </w:divBdr>
        </w:div>
        <w:div w:id="1209341820">
          <w:marLeft w:val="0"/>
          <w:marRight w:val="0"/>
          <w:marTop w:val="0"/>
          <w:marBottom w:val="0"/>
          <w:divBdr>
            <w:top w:val="none" w:sz="0" w:space="0" w:color="auto"/>
            <w:left w:val="none" w:sz="0" w:space="0" w:color="auto"/>
            <w:bottom w:val="none" w:sz="0" w:space="0" w:color="auto"/>
            <w:right w:val="none" w:sz="0" w:space="0" w:color="auto"/>
          </w:divBdr>
        </w:div>
        <w:div w:id="1860270332">
          <w:marLeft w:val="0"/>
          <w:marRight w:val="0"/>
          <w:marTop w:val="0"/>
          <w:marBottom w:val="0"/>
          <w:divBdr>
            <w:top w:val="none" w:sz="0" w:space="0" w:color="auto"/>
            <w:left w:val="none" w:sz="0" w:space="0" w:color="auto"/>
            <w:bottom w:val="none" w:sz="0" w:space="0" w:color="auto"/>
            <w:right w:val="none" w:sz="0" w:space="0" w:color="auto"/>
          </w:divBdr>
        </w:div>
        <w:div w:id="427624146">
          <w:marLeft w:val="0"/>
          <w:marRight w:val="0"/>
          <w:marTop w:val="0"/>
          <w:marBottom w:val="0"/>
          <w:divBdr>
            <w:top w:val="none" w:sz="0" w:space="0" w:color="auto"/>
            <w:left w:val="none" w:sz="0" w:space="0" w:color="auto"/>
            <w:bottom w:val="none" w:sz="0" w:space="0" w:color="auto"/>
            <w:right w:val="none" w:sz="0" w:space="0" w:color="auto"/>
          </w:divBdr>
        </w:div>
        <w:div w:id="640620821">
          <w:marLeft w:val="0"/>
          <w:marRight w:val="0"/>
          <w:marTop w:val="0"/>
          <w:marBottom w:val="0"/>
          <w:divBdr>
            <w:top w:val="none" w:sz="0" w:space="0" w:color="auto"/>
            <w:left w:val="none" w:sz="0" w:space="0" w:color="auto"/>
            <w:bottom w:val="none" w:sz="0" w:space="0" w:color="auto"/>
            <w:right w:val="none" w:sz="0" w:space="0" w:color="auto"/>
          </w:divBdr>
        </w:div>
      </w:divsChild>
    </w:div>
    <w:div w:id="1251888380">
      <w:bodyDiv w:val="1"/>
      <w:marLeft w:val="0"/>
      <w:marRight w:val="0"/>
      <w:marTop w:val="0"/>
      <w:marBottom w:val="0"/>
      <w:divBdr>
        <w:top w:val="none" w:sz="0" w:space="0" w:color="auto"/>
        <w:left w:val="none" w:sz="0" w:space="0" w:color="auto"/>
        <w:bottom w:val="none" w:sz="0" w:space="0" w:color="auto"/>
        <w:right w:val="none" w:sz="0" w:space="0" w:color="auto"/>
      </w:divBdr>
    </w:div>
    <w:div w:id="1330644499">
      <w:bodyDiv w:val="1"/>
      <w:marLeft w:val="0"/>
      <w:marRight w:val="0"/>
      <w:marTop w:val="0"/>
      <w:marBottom w:val="0"/>
      <w:divBdr>
        <w:top w:val="none" w:sz="0" w:space="0" w:color="auto"/>
        <w:left w:val="none" w:sz="0" w:space="0" w:color="auto"/>
        <w:bottom w:val="none" w:sz="0" w:space="0" w:color="auto"/>
        <w:right w:val="none" w:sz="0" w:space="0" w:color="auto"/>
      </w:divBdr>
    </w:div>
    <w:div w:id="1837257859">
      <w:bodyDiv w:val="1"/>
      <w:marLeft w:val="0"/>
      <w:marRight w:val="0"/>
      <w:marTop w:val="0"/>
      <w:marBottom w:val="0"/>
      <w:divBdr>
        <w:top w:val="none" w:sz="0" w:space="0" w:color="auto"/>
        <w:left w:val="none" w:sz="0" w:space="0" w:color="auto"/>
        <w:bottom w:val="none" w:sz="0" w:space="0" w:color="auto"/>
        <w:right w:val="none" w:sz="0" w:space="0" w:color="auto"/>
      </w:divBdr>
    </w:div>
    <w:div w:id="2087535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http://sweb.cz/oldrisov/znak150x198.jpg" TargetMode="External"/><Relationship Id="rId13" Type="http://schemas.openxmlformats.org/officeDocument/2006/relationships/image" Target="media/image6.wmf"/><Relationship Id="rId18" Type="http://schemas.openxmlformats.org/officeDocument/2006/relationships/image" Target="media/image10.png"/><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image" Target="media/image5.wmf"/><Relationship Id="rId17" Type="http://schemas.openxmlformats.org/officeDocument/2006/relationships/hyperlink" Target="mailto:zpravickynasisovicky@%20seznam.cz" TargetMode="External"/><Relationship Id="rId2" Type="http://schemas.openxmlformats.org/officeDocument/2006/relationships/styles" Target="styles.xml"/><Relationship Id="rId16" Type="http://schemas.openxmlformats.org/officeDocument/2006/relationships/image" Target="media/image9.wmf"/><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wmf"/><Relationship Id="rId5" Type="http://schemas.openxmlformats.org/officeDocument/2006/relationships/footnotes" Target="footnotes.xml"/><Relationship Id="rId15" Type="http://schemas.openxmlformats.org/officeDocument/2006/relationships/image" Target="media/image8.png"/><Relationship Id="rId10" Type="http://schemas.openxmlformats.org/officeDocument/2006/relationships/image" Target="media/image3.wmf"/><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image" Target="media/image7.wmf"/></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240</TotalTime>
  <Pages>16</Pages>
  <Words>3707</Words>
  <Characters>21872</Characters>
  <Application>Microsoft Office Word</Application>
  <DocSecurity>0</DocSecurity>
  <Lines>182</Lines>
  <Paragraphs>51</Paragraphs>
  <ScaleCrop>false</ScaleCrop>
  <HeadingPairs>
    <vt:vector size="2" baseType="variant">
      <vt:variant>
        <vt:lpstr>Název</vt:lpstr>
      </vt:variant>
      <vt:variant>
        <vt:i4>1</vt:i4>
      </vt:variant>
    </vt:vector>
  </HeadingPairs>
  <TitlesOfParts>
    <vt:vector size="1" baseType="lpstr">
      <vt:lpstr/>
    </vt:vector>
  </TitlesOfParts>
  <Company>Acer</Company>
  <LinksUpToDate>false</LinksUpToDate>
  <CharactersWithSpaces>25528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Valued Acer Customer</dc:creator>
  <cp:keywords/>
  <dc:description/>
  <cp:lastModifiedBy>Valued Acer Customer</cp:lastModifiedBy>
  <cp:revision>7</cp:revision>
  <dcterms:created xsi:type="dcterms:W3CDTF">2012-12-16T18:05:00Z</dcterms:created>
  <dcterms:modified xsi:type="dcterms:W3CDTF">2012-12-18T08:24:00Z</dcterms:modified>
</cp:coreProperties>
</file>