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1C32378E" w:rsidR="00A0417A" w:rsidRPr="00A0417A" w:rsidRDefault="00A0417A" w:rsidP="00A0417A">
      <w:pPr>
        <w:jc w:val="both"/>
        <w:rPr>
          <w:i/>
        </w:rPr>
      </w:pPr>
      <w:r w:rsidRPr="00A0417A">
        <w:rPr>
          <w:i/>
          <w:highlight w:val="yellow"/>
        </w:rPr>
        <w:t>(</w:t>
      </w:r>
      <w:r w:rsidRPr="00A0417A">
        <w:rPr>
          <w:i/>
          <w:highlight w:val="yellow"/>
          <w:u w:val="single"/>
        </w:rPr>
        <w:t>instrukce</w:t>
      </w:r>
      <w:r w:rsidRPr="00A0417A">
        <w:rPr>
          <w:i/>
          <w:highlight w:val="yellow"/>
        </w:rPr>
        <w:t>: žlutě vyznačená místa vyžadují úpravu podle okolností, žlutá míst</w:t>
      </w:r>
      <w:r>
        <w:rPr>
          <w:i/>
          <w:highlight w:val="yellow"/>
        </w:rPr>
        <w:t>a</w:t>
      </w:r>
      <w:r w:rsidRPr="00A0417A">
        <w:rPr>
          <w:i/>
          <w:highlight w:val="yellow"/>
        </w:rPr>
        <w:t xml:space="preserve"> s kurzívou nakonec vymažte</w:t>
      </w:r>
      <w:r>
        <w:rPr>
          <w:i/>
          <w:highlight w:val="yellow"/>
        </w:rPr>
        <w:t xml:space="preserve"> a odstraňte žluté vyznačení</w:t>
      </w:r>
      <w:r w:rsidRPr="00A0417A">
        <w:rPr>
          <w:i/>
          <w:highlight w:val="yellow"/>
        </w:rPr>
        <w:t>)</w:t>
      </w:r>
    </w:p>
    <w:p w14:paraId="3C667E01" w14:textId="35142EB7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0B1E71">
        <w:rPr>
          <w:highlight w:val="yellow"/>
        </w:rPr>
        <w:t>Obec Horní Dolní</w:t>
      </w:r>
      <w:r w:rsidR="00DA2F0D" w:rsidRPr="000B1E71">
        <w:rPr>
          <w:highlight w:val="yellow"/>
        </w:rPr>
        <w:t xml:space="preserve"> / Škola Komenského</w:t>
      </w:r>
      <w:r w:rsidR="00AD4F26" w:rsidRPr="000B1E71">
        <w:rPr>
          <w:i/>
          <w:highlight w:val="yellow"/>
        </w:rPr>
        <w:t xml:space="preserve"> </w:t>
      </w:r>
      <w:r w:rsidR="00D56E0D" w:rsidRPr="000B1E71">
        <w:rPr>
          <w:i/>
          <w:highlight w:val="yellow"/>
        </w:rPr>
        <w:t>/</w:t>
      </w:r>
      <w:r w:rsidR="00AD4F26" w:rsidRPr="000B1E71">
        <w:rPr>
          <w:i/>
          <w:highlight w:val="yellow"/>
        </w:rPr>
        <w:t xml:space="preserve"> </w:t>
      </w:r>
      <w:r w:rsidR="00D56E0D" w:rsidRPr="000B1E71">
        <w:rPr>
          <w:highlight w:val="yellow"/>
        </w:rPr>
        <w:t>Školka</w:t>
      </w:r>
      <w:r w:rsidR="00AD4F26" w:rsidRPr="000B1E71">
        <w:rPr>
          <w:i/>
          <w:highlight w:val="yellow"/>
        </w:rPr>
        <w:t xml:space="preserve"> </w:t>
      </w:r>
      <w:r w:rsidR="00AD4F26" w:rsidRPr="000B1E71">
        <w:rPr>
          <w:highlight w:val="yellow"/>
        </w:rPr>
        <w:t>Motýlek</w:t>
      </w:r>
      <w:r w:rsidR="00E044A9">
        <w:rPr>
          <w:i/>
        </w:rPr>
        <w:t xml:space="preserve"> </w:t>
      </w:r>
      <w:r w:rsidR="00E044A9" w:rsidRPr="00E044A9">
        <w:rPr>
          <w:i/>
          <w:highlight w:val="yellow"/>
        </w:rPr>
        <w:t>(doplní se a ponechá příslušná varianta)</w:t>
      </w:r>
    </w:p>
    <w:p w14:paraId="42FCB259" w14:textId="0F95803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ED5A1A" w:rsidRPr="00811A91">
        <w:rPr>
          <w:i/>
          <w:highlight w:val="yellow"/>
        </w:rPr>
        <w:t>(vložit interaktivní odkaz na stránku s kontakty na vedení obce/školy</w:t>
      </w:r>
      <w:r w:rsidR="00E044A9">
        <w:rPr>
          <w:i/>
          <w:highlight w:val="yellow"/>
        </w:rPr>
        <w:t>/školky</w:t>
      </w:r>
      <w:r w:rsidR="00ED5A1A" w:rsidRPr="00811A91">
        <w:rPr>
          <w:i/>
          <w:highlight w:val="yellow"/>
        </w:rPr>
        <w:t>)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2D78B1E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0B1E71">
        <w:rPr>
          <w:highlight w:val="yellow"/>
        </w:rPr>
        <w:t>(obec/škola/školka)</w:t>
      </w:r>
      <w:r w:rsidR="000B6072">
        <w:t xml:space="preserve"> </w:t>
      </w:r>
      <w:r w:rsidR="003435C6" w:rsidRPr="00E044A9">
        <w:rPr>
          <w:i/>
          <w:highlight w:val="yellow"/>
        </w:rPr>
        <w:t xml:space="preserve">(ponechá </w:t>
      </w:r>
      <w:r w:rsidR="003435C6">
        <w:rPr>
          <w:i/>
          <w:highlight w:val="yellow"/>
        </w:rPr>
        <w:t xml:space="preserve">se </w:t>
      </w:r>
      <w:r w:rsidR="003435C6" w:rsidRPr="00E044A9">
        <w:rPr>
          <w:i/>
          <w:highlight w:val="yellow"/>
        </w:rPr>
        <w:t>příslušná varianta)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proofErr w:type="gramStart"/>
      <w:r w:rsidR="00ED5A1A" w:rsidRPr="00E959CF">
        <w:rPr>
          <w:highlight w:val="yellow"/>
        </w:rPr>
        <w:t>v</w:t>
      </w:r>
      <w:r w:rsidR="00ED5A1A" w:rsidRPr="00811A91">
        <w:t xml:space="preserve">  </w:t>
      </w:r>
      <w:r w:rsidR="00ED5A1A" w:rsidRPr="000B1E71">
        <w:rPr>
          <w:highlight w:val="yellow"/>
        </w:rPr>
        <w:t>obci</w:t>
      </w:r>
      <w:proofErr w:type="gramEnd"/>
      <w:r w:rsidR="00B33ACA" w:rsidRPr="000B1E71">
        <w:rPr>
          <w:highlight w:val="yellow"/>
        </w:rPr>
        <w:t>/</w:t>
      </w:r>
      <w:r w:rsidR="00E959CF">
        <w:rPr>
          <w:highlight w:val="yellow"/>
        </w:rPr>
        <w:t xml:space="preserve"> ve </w:t>
      </w:r>
      <w:r w:rsidR="00B33ACA" w:rsidRPr="000B1E71">
        <w:rPr>
          <w:highlight w:val="yellow"/>
        </w:rPr>
        <w:t>škole</w:t>
      </w:r>
      <w:r w:rsidR="003435C6" w:rsidRPr="000B1E71">
        <w:rPr>
          <w:highlight w:val="yellow"/>
        </w:rPr>
        <w:t>/</w:t>
      </w:r>
      <w:r w:rsidR="00E959CF">
        <w:rPr>
          <w:highlight w:val="yellow"/>
        </w:rPr>
        <w:t xml:space="preserve"> ve </w:t>
      </w:r>
      <w:r w:rsidR="003435C6" w:rsidRPr="000B1E71">
        <w:rPr>
          <w:highlight w:val="yellow"/>
        </w:rPr>
        <w:t>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3214CEF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8" w:history="1">
        <w:r w:rsidR="00FC5EA3" w:rsidRPr="00EC432D">
          <w:rPr>
            <w:rStyle w:val="Hypertextovodkaz"/>
          </w:rPr>
          <w:t>daniel.stuchlik@sms-sluzby.cz</w:t>
        </w:r>
      </w:hyperlink>
      <w:r w:rsidR="00FC5EA3">
        <w:t xml:space="preserve"> </w:t>
      </w:r>
      <w:r w:rsidR="005A0F5B" w:rsidRPr="00FC5EA3">
        <w:t xml:space="preserve">, </w:t>
      </w:r>
      <w:r w:rsidR="00AC4D9B" w:rsidRPr="00FC5EA3">
        <w:t>tel. +420 77</w:t>
      </w:r>
      <w:r w:rsidR="00FC5EA3" w:rsidRPr="00FC5EA3">
        <w:t>4 420 750</w:t>
      </w:r>
      <w:r w:rsidR="00F30A6A" w:rsidRPr="00FC5EA3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  <w:bookmarkStart w:id="0" w:name="_GoBack"/>
      <w:bookmarkEnd w:id="0"/>
    </w:p>
    <w:p w14:paraId="02D2B4E3" w14:textId="23505721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E959CF">
        <w:rPr>
          <w:highlight w:val="yellow"/>
        </w:rPr>
        <w:t>v  obci</w:t>
      </w:r>
      <w:r w:rsidR="00D56E0D" w:rsidRPr="000B1E71">
        <w:rPr>
          <w:highlight w:val="yellow"/>
        </w:rPr>
        <w:t>/</w:t>
      </w:r>
      <w:r w:rsidR="00E959CF">
        <w:rPr>
          <w:highlight w:val="yellow"/>
        </w:rPr>
        <w:t xml:space="preserve"> ve </w:t>
      </w:r>
      <w:r w:rsidR="00D56E0D" w:rsidRPr="000B1E71">
        <w:rPr>
          <w:highlight w:val="yellow"/>
        </w:rPr>
        <w:t>škole/</w:t>
      </w:r>
      <w:r w:rsidR="00E959CF">
        <w:rPr>
          <w:highlight w:val="yellow"/>
        </w:rPr>
        <w:t xml:space="preserve"> ve </w:t>
      </w:r>
      <w:r w:rsidR="00D56E0D" w:rsidRPr="000B1E71">
        <w:rPr>
          <w:highlight w:val="yellow"/>
        </w:rPr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0B1E71">
        <w:rPr>
          <w:highlight w:val="yellow"/>
        </w:rPr>
        <w:t>obce</w:t>
      </w:r>
      <w:r w:rsidR="00D56E0D" w:rsidRPr="000B1E71">
        <w:rPr>
          <w:highlight w:val="yellow"/>
        </w:rPr>
        <w:t>/školy/školky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321049A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E959CF">
        <w:rPr>
          <w:highlight w:val="yellow"/>
        </w:rPr>
        <w:t>v  o</w:t>
      </w:r>
      <w:r w:rsidRPr="000B1E71">
        <w:rPr>
          <w:highlight w:val="yellow"/>
        </w:rPr>
        <w:t>bci</w:t>
      </w:r>
      <w:r w:rsidR="00B33ACA" w:rsidRPr="000B1E71">
        <w:rPr>
          <w:highlight w:val="yellow"/>
        </w:rPr>
        <w:t>/</w:t>
      </w:r>
      <w:r w:rsidR="00E959CF">
        <w:rPr>
          <w:highlight w:val="yellow"/>
        </w:rPr>
        <w:t xml:space="preserve"> ve </w:t>
      </w:r>
      <w:r w:rsidR="00B33ACA" w:rsidRPr="000B1E71">
        <w:rPr>
          <w:highlight w:val="yellow"/>
        </w:rPr>
        <w:t>škole</w:t>
      </w:r>
      <w:r w:rsidR="003435C6" w:rsidRPr="000B1E71">
        <w:rPr>
          <w:highlight w:val="yellow"/>
        </w:rPr>
        <w:t>/</w:t>
      </w:r>
      <w:r w:rsidR="00E959CF">
        <w:rPr>
          <w:highlight w:val="yellow"/>
        </w:rPr>
        <w:t xml:space="preserve"> ve </w:t>
      </w:r>
      <w:r w:rsidR="003435C6" w:rsidRPr="000B1E71">
        <w:rPr>
          <w:highlight w:val="yellow"/>
        </w:rPr>
        <w:t>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0B1E71">
        <w:rPr>
          <w:highlight w:val="yellow"/>
        </w:rPr>
        <w:t>obec</w:t>
      </w:r>
      <w:r w:rsidR="00B33ACA" w:rsidRPr="000B1E71">
        <w:rPr>
          <w:highlight w:val="yellow"/>
        </w:rPr>
        <w:t>/škola</w:t>
      </w:r>
      <w:r w:rsidR="00D56E0D" w:rsidRPr="000B1E71">
        <w:rPr>
          <w:highlight w:val="yellow"/>
        </w:rPr>
        <w:t>/školka</w:t>
      </w:r>
      <w:r>
        <w:t xml:space="preserve"> je zpracovává jako správce), máte právo:</w:t>
      </w:r>
    </w:p>
    <w:p w14:paraId="1815D166" w14:textId="17F980F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DE0A15" w:rsidRPr="00D54284">
        <w:rPr>
          <w:i/>
          <w:highlight w:val="yellow"/>
        </w:rPr>
        <w:t>(</w:t>
      </w:r>
      <w:r w:rsidR="008F2507" w:rsidRPr="00D54284">
        <w:rPr>
          <w:i/>
          <w:highlight w:val="yellow"/>
        </w:rPr>
        <w:t xml:space="preserve">vložit </w:t>
      </w:r>
      <w:r w:rsidR="00DE0A15" w:rsidRPr="00D54284">
        <w:rPr>
          <w:i/>
          <w:highlight w:val="yellow"/>
        </w:rPr>
        <w:t xml:space="preserve">odkaz na Sazebník úhrady nákladů podle zákona č. 106/1999 </w:t>
      </w:r>
      <w:proofErr w:type="gramStart"/>
      <w:r w:rsidR="00DE0A15" w:rsidRPr="00D54284">
        <w:rPr>
          <w:i/>
          <w:highlight w:val="yellow"/>
        </w:rPr>
        <w:t>Sb.</w:t>
      </w:r>
      <w:r w:rsidR="00714D68">
        <w:rPr>
          <w:i/>
          <w:highlight w:val="yellow"/>
        </w:rPr>
        <w:t>.</w:t>
      </w:r>
      <w:proofErr w:type="gramEnd"/>
      <w:r w:rsidR="00714D68">
        <w:rPr>
          <w:i/>
          <w:highlight w:val="yellow"/>
        </w:rPr>
        <w:t xml:space="preserve"> Pokud jej správce nemá, vypustí slova „</w:t>
      </w:r>
      <w:r w:rsidR="00714D68" w:rsidRPr="003435C6">
        <w:rPr>
          <w:i/>
          <w:highlight w:val="yellow"/>
        </w:rPr>
        <w:t>podle Sazebníku úhrad“</w:t>
      </w:r>
      <w:r w:rsidR="00DE0A15" w:rsidRPr="003435C6">
        <w:rPr>
          <w:i/>
          <w:highlight w:val="yellow"/>
        </w:rPr>
        <w:t>)</w:t>
      </w:r>
      <w:r w:rsidR="002D2B81" w:rsidRPr="003435C6">
        <w:rPr>
          <w:i/>
          <w:highlight w:val="yellow"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BF2DDD7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0662B3" w:rsidRPr="008916F7">
          <w:rPr>
            <w:rStyle w:val="Hypertextovodkaz"/>
            <w:highlight w:val="yellow"/>
          </w:rPr>
          <w:t>osobniudaje@naseobec.cz</w:t>
        </w:r>
      </w:hyperlink>
      <w:r w:rsidR="009079D6" w:rsidRPr="008916F7">
        <w:rPr>
          <w:highlight w:val="yellow"/>
        </w:rPr>
        <w:t xml:space="preserve"> </w:t>
      </w:r>
      <w:r w:rsidR="009079D6" w:rsidRPr="008916F7">
        <w:rPr>
          <w:i/>
          <w:highlight w:val="yellow"/>
        </w:rPr>
        <w:t>(vložte svoji skutečnou adresu používanou pro tento účel)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1A98F9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204B7E">
        <w:rPr>
          <w:highlight w:val="yellow"/>
        </w:rPr>
        <w:t>na obecní úřad/do školy/</w:t>
      </w:r>
      <w:r w:rsidR="00204B7E">
        <w:rPr>
          <w:highlight w:val="yellow"/>
        </w:rPr>
        <w:t xml:space="preserve">do </w:t>
      </w:r>
      <w:r w:rsidR="005D1128" w:rsidRPr="00204B7E">
        <w:rPr>
          <w:highlight w:val="yellow"/>
        </w:rPr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7090CB71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  <w:r w:rsidR="00F32A91" w:rsidRPr="00F32A91">
        <w:rPr>
          <w:i/>
          <w:highlight w:val="yellow"/>
        </w:rPr>
        <w:t>(vypusťte část, která se vás netýká)</w:t>
      </w:r>
    </w:p>
    <w:p w14:paraId="0D5EC165" w14:textId="0C8C8A07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lastRenderedPageBreak/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3B4D" w14:textId="77777777" w:rsidR="00291B39" w:rsidRDefault="00291B39" w:rsidP="008A033E">
      <w:pPr>
        <w:spacing w:after="0" w:line="240" w:lineRule="auto"/>
      </w:pPr>
      <w:r>
        <w:separator/>
      </w:r>
    </w:p>
  </w:endnote>
  <w:endnote w:type="continuationSeparator" w:id="0">
    <w:p w14:paraId="535F6A69" w14:textId="77777777" w:rsidR="00291B39" w:rsidRDefault="00291B3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43C9A8AE" w:rsidR="00405225" w:rsidRDefault="00405225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50A4" w14:textId="77777777" w:rsidR="00291B39" w:rsidRDefault="00291B39" w:rsidP="008A033E">
      <w:pPr>
        <w:spacing w:after="0" w:line="240" w:lineRule="auto"/>
      </w:pPr>
      <w:r>
        <w:separator/>
      </w:r>
    </w:p>
  </w:footnote>
  <w:footnote w:type="continuationSeparator" w:id="0">
    <w:p w14:paraId="6C8CC815" w14:textId="77777777" w:rsidR="00291B39" w:rsidRDefault="00291B3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91B39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5EA3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uchlik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obniudaje@naseob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05F0-F03F-451E-BF9F-7BDCEB0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Daniel Stuchlík</cp:lastModifiedBy>
  <cp:revision>4</cp:revision>
  <dcterms:created xsi:type="dcterms:W3CDTF">2018-05-14T21:20:00Z</dcterms:created>
  <dcterms:modified xsi:type="dcterms:W3CDTF">2018-05-16T07:00:00Z</dcterms:modified>
</cp:coreProperties>
</file>